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8BFA" w14:textId="77777777" w:rsidR="00924353" w:rsidRPr="00924353" w:rsidRDefault="00924353" w:rsidP="00924353">
      <w:pPr>
        <w:pStyle w:val="Heading1"/>
        <w:rPr>
          <w:rFonts w:eastAsia="Times New Roman" w:cs="Helvetica"/>
          <w:b w:val="0"/>
          <w:sz w:val="24"/>
          <w:szCs w:val="24"/>
        </w:rPr>
      </w:pPr>
      <w:r w:rsidRPr="00924353">
        <w:rPr>
          <w:rFonts w:eastAsia="Times New Roman" w:cs="Helvetica"/>
          <w:b w:val="0"/>
          <w:sz w:val="24"/>
          <w:szCs w:val="24"/>
        </w:rPr>
        <w:t xml:space="preserve">As part of any good planning process hazards should be identified and risks assessed and controlled to minimise the potential for injury or harm. Events vary in size, </w:t>
      </w:r>
      <w:proofErr w:type="gramStart"/>
      <w:r w:rsidRPr="00924353">
        <w:rPr>
          <w:rFonts w:eastAsia="Times New Roman" w:cs="Helvetica"/>
          <w:b w:val="0"/>
          <w:sz w:val="24"/>
          <w:szCs w:val="24"/>
        </w:rPr>
        <w:t>nature</w:t>
      </w:r>
      <w:proofErr w:type="gramEnd"/>
      <w:r w:rsidRPr="00924353">
        <w:rPr>
          <w:rFonts w:eastAsia="Times New Roman" w:cs="Helvetica"/>
          <w:b w:val="0"/>
          <w:sz w:val="24"/>
          <w:szCs w:val="24"/>
        </w:rPr>
        <w:t xml:space="preserve"> and type, but all events require assessment, control and monitoring of risks.</w:t>
      </w:r>
    </w:p>
    <w:p w14:paraId="4871B7FB" w14:textId="0C46B5E6" w:rsidR="00924353" w:rsidRPr="00924353" w:rsidRDefault="00924353" w:rsidP="00924353">
      <w:pPr>
        <w:pStyle w:val="Heading1"/>
        <w:rPr>
          <w:rFonts w:eastAsia="Times New Roman" w:cs="Helvetica"/>
          <w:b w:val="0"/>
          <w:sz w:val="24"/>
          <w:szCs w:val="24"/>
        </w:rPr>
      </w:pPr>
      <w:r w:rsidRPr="00924353">
        <w:rPr>
          <w:rFonts w:eastAsia="Times New Roman" w:cs="Helvetica"/>
          <w:b w:val="0"/>
          <w:sz w:val="24"/>
          <w:szCs w:val="24"/>
        </w:rPr>
        <w:t xml:space="preserve">Council requires that before an event is held on Council or public land, relevant permits and licenses are obtained and that a risk assessment and Event Management Plan is completed and forwarded to Council. </w:t>
      </w:r>
    </w:p>
    <w:p w14:paraId="4EA0DB2C" w14:textId="2B570246" w:rsidR="009424A1" w:rsidRPr="009424A1" w:rsidRDefault="00924353" w:rsidP="00924353">
      <w:pPr>
        <w:pStyle w:val="Heading1"/>
      </w:pPr>
      <w:r>
        <w:t>Risk Assessment – It’s a must</w:t>
      </w:r>
    </w:p>
    <w:p w14:paraId="619F8721" w14:textId="77777777" w:rsidR="00924353" w:rsidRPr="00924353" w:rsidRDefault="00924353" w:rsidP="00924353">
      <w:pPr>
        <w:pStyle w:val="Heading4"/>
        <w:rPr>
          <w:rFonts w:eastAsia="Times New Roman" w:cs="Helvetica"/>
          <w:iCs w:val="0"/>
          <w:color w:val="000000" w:themeColor="text1"/>
        </w:rPr>
      </w:pPr>
      <w:r w:rsidRPr="00924353">
        <w:rPr>
          <w:rFonts w:eastAsia="Times New Roman" w:cs="Helvetica"/>
          <w:iCs w:val="0"/>
          <w:color w:val="000000" w:themeColor="text1"/>
        </w:rPr>
        <w:t xml:space="preserve">The success of your event is measured in many ways and safety is one of them. As part of any good planning process hazards should be identified and risks assessed and controlled to minimise the potential for injury or harm. Events vary in size, </w:t>
      </w:r>
      <w:proofErr w:type="gramStart"/>
      <w:r w:rsidRPr="00924353">
        <w:rPr>
          <w:rFonts w:eastAsia="Times New Roman" w:cs="Helvetica"/>
          <w:iCs w:val="0"/>
          <w:color w:val="000000" w:themeColor="text1"/>
        </w:rPr>
        <w:t>nature</w:t>
      </w:r>
      <w:proofErr w:type="gramEnd"/>
      <w:r w:rsidRPr="00924353">
        <w:rPr>
          <w:rFonts w:eastAsia="Times New Roman" w:cs="Helvetica"/>
          <w:iCs w:val="0"/>
          <w:color w:val="000000" w:themeColor="text1"/>
        </w:rPr>
        <w:t xml:space="preserve"> and type, but all events require assessment, control and monitoring of risks.</w:t>
      </w:r>
    </w:p>
    <w:p w14:paraId="400FF686" w14:textId="77777777" w:rsidR="00924353" w:rsidRPr="00924353" w:rsidRDefault="00924353" w:rsidP="00924353">
      <w:pPr>
        <w:pStyle w:val="Heading4"/>
        <w:rPr>
          <w:rFonts w:eastAsia="Times New Roman" w:cs="Helvetica"/>
          <w:iCs w:val="0"/>
          <w:color w:val="000000" w:themeColor="text1"/>
        </w:rPr>
      </w:pPr>
      <w:r w:rsidRPr="00924353">
        <w:rPr>
          <w:rFonts w:eastAsia="Times New Roman" w:cs="Helvetica"/>
          <w:iCs w:val="0"/>
          <w:color w:val="000000" w:themeColor="text1"/>
        </w:rPr>
        <w:t>While most of us understand this, we can find it difficult to apply to a working event document, such as Risk Registers or Risk Control Plans. Remember to start with something simple and build on it. It will become an invaluable tool that you can use to assess event safety – from the planning phase right through to the overall evaluation of the event.</w:t>
      </w:r>
    </w:p>
    <w:p w14:paraId="6A269382" w14:textId="77777777" w:rsidR="00924353" w:rsidRDefault="00924353" w:rsidP="00924353">
      <w:pPr>
        <w:pStyle w:val="Heading4"/>
        <w:rPr>
          <w:rFonts w:eastAsia="Times New Roman" w:cs="Helvetica"/>
          <w:iCs w:val="0"/>
          <w:color w:val="000000" w:themeColor="text1"/>
        </w:rPr>
      </w:pPr>
      <w:r w:rsidRPr="00924353">
        <w:rPr>
          <w:rFonts w:eastAsia="Times New Roman" w:cs="Helvetica"/>
          <w:iCs w:val="0"/>
          <w:color w:val="000000" w:themeColor="text1"/>
        </w:rPr>
        <w:t>This guide breaks down the risk assessment process, outlining each step</w:t>
      </w:r>
    </w:p>
    <w:p w14:paraId="7E62EBBB" w14:textId="1BFCD420" w:rsidR="00C42313" w:rsidRPr="009424A1" w:rsidRDefault="00924353" w:rsidP="00C42313">
      <w:pPr>
        <w:pStyle w:val="Heading1"/>
      </w:pPr>
      <w:r>
        <w:t>Hazard Identification</w:t>
      </w:r>
    </w:p>
    <w:p w14:paraId="622E2337" w14:textId="2147DF59" w:rsidR="00924353" w:rsidRDefault="00924353" w:rsidP="00924353">
      <w:pPr>
        <w:tabs>
          <w:tab w:val="left" w:pos="414"/>
        </w:tabs>
        <w:spacing w:before="0" w:after="0"/>
        <w:textAlignment w:val="auto"/>
      </w:pPr>
      <w:r>
        <w:t xml:space="preserve">Hazard identification is the process of recognising hazards associated with an event. It is helpful to identify risks by considering the people involved, and their roles to </w:t>
      </w:r>
      <w:proofErr w:type="gramStart"/>
      <w:r>
        <w:t>ensure their safety at all times</w:t>
      </w:r>
      <w:proofErr w:type="gramEnd"/>
    </w:p>
    <w:p w14:paraId="5D502E39" w14:textId="77777777" w:rsidR="00924353" w:rsidRDefault="00924353" w:rsidP="00924353">
      <w:pPr>
        <w:tabs>
          <w:tab w:val="left" w:pos="414"/>
        </w:tabs>
        <w:spacing w:before="0" w:after="0"/>
        <w:textAlignment w:val="auto"/>
      </w:pPr>
    </w:p>
    <w:p w14:paraId="1F09CEAC" w14:textId="680A3931" w:rsidR="00924353" w:rsidRDefault="00924353" w:rsidP="00924353">
      <w:pPr>
        <w:tabs>
          <w:tab w:val="left" w:pos="414"/>
        </w:tabs>
        <w:spacing w:before="0" w:after="0"/>
        <w:textAlignment w:val="auto"/>
      </w:pPr>
      <w:r>
        <w:t>Hazard ‘groupings’ that can assist in the identification process include:</w:t>
      </w:r>
    </w:p>
    <w:p w14:paraId="6B40E9A2" w14:textId="77777777" w:rsidR="00924353" w:rsidRDefault="00924353" w:rsidP="00924353">
      <w:pPr>
        <w:tabs>
          <w:tab w:val="left" w:pos="414"/>
        </w:tabs>
        <w:spacing w:before="0" w:after="0"/>
        <w:textAlignment w:val="auto"/>
      </w:pPr>
    </w:p>
    <w:p w14:paraId="564A6038" w14:textId="77777777" w:rsidR="00924353" w:rsidRDefault="00924353" w:rsidP="00924353">
      <w:pPr>
        <w:tabs>
          <w:tab w:val="left" w:pos="414"/>
        </w:tabs>
        <w:spacing w:before="0" w:after="0"/>
        <w:textAlignment w:val="auto"/>
      </w:pPr>
      <w:r>
        <w:t>•</w:t>
      </w:r>
      <w:r>
        <w:tab/>
        <w:t>human - type and size of crowd expected, level of crowd participation</w:t>
      </w:r>
    </w:p>
    <w:p w14:paraId="7E5A25F9" w14:textId="77777777" w:rsidR="00924353" w:rsidRDefault="00924353" w:rsidP="00924353">
      <w:pPr>
        <w:tabs>
          <w:tab w:val="left" w:pos="414"/>
        </w:tabs>
        <w:spacing w:before="0" w:after="0"/>
        <w:textAlignment w:val="auto"/>
      </w:pPr>
      <w:r>
        <w:t>•</w:t>
      </w:r>
      <w:r>
        <w:tab/>
        <w:t>technological - mechanical, utilities such as gas and electricity</w:t>
      </w:r>
    </w:p>
    <w:p w14:paraId="636FB54B" w14:textId="77777777" w:rsidR="00924353" w:rsidRDefault="00924353" w:rsidP="00924353">
      <w:pPr>
        <w:tabs>
          <w:tab w:val="left" w:pos="414"/>
        </w:tabs>
        <w:spacing w:before="0" w:after="0"/>
        <w:textAlignment w:val="auto"/>
      </w:pPr>
      <w:r>
        <w:t>•</w:t>
      </w:r>
      <w:r>
        <w:tab/>
        <w:t>natural - the physical location and site area conditions</w:t>
      </w:r>
    </w:p>
    <w:p w14:paraId="69950398" w14:textId="4F8AF78E" w:rsidR="00C42313" w:rsidRDefault="00924353" w:rsidP="00924353">
      <w:pPr>
        <w:tabs>
          <w:tab w:val="left" w:pos="414"/>
        </w:tabs>
        <w:spacing w:before="0" w:after="0"/>
        <w:textAlignment w:val="auto"/>
      </w:pPr>
      <w:r>
        <w:t>•</w:t>
      </w:r>
      <w:r>
        <w:tab/>
        <w:t>environmental - weather, Environment Protection Authority controlled, ground impact etc.</w:t>
      </w:r>
    </w:p>
    <w:p w14:paraId="478DD9CB" w14:textId="2392D027" w:rsidR="004D3FB6" w:rsidRDefault="00924353" w:rsidP="00A71915">
      <w:pPr>
        <w:pStyle w:val="Heading1"/>
      </w:pPr>
      <w:r>
        <w:t>Risk Assessment</w:t>
      </w:r>
    </w:p>
    <w:p w14:paraId="3FAE3488" w14:textId="77777777" w:rsidR="00924353" w:rsidRPr="00924353" w:rsidRDefault="00924353" w:rsidP="00924353">
      <w:pPr>
        <w:pStyle w:val="Heading3"/>
        <w:rPr>
          <w:rFonts w:eastAsia="Times New Roman" w:cs="Helvetica"/>
          <w:b w:val="0"/>
        </w:rPr>
      </w:pPr>
      <w:r w:rsidRPr="00924353">
        <w:rPr>
          <w:rFonts w:eastAsia="Times New Roman" w:cs="Helvetica"/>
          <w:b w:val="0"/>
        </w:rPr>
        <w:t>Risk assessment is the process of estimating the potential effects or harm of a hazard to determine its risk rating. By determining the level of risk, event organisers can priorities risks to ensure systematic elimination or minimisation.</w:t>
      </w:r>
    </w:p>
    <w:p w14:paraId="19222671" w14:textId="77777777" w:rsidR="00924353" w:rsidRPr="00924353" w:rsidRDefault="00924353" w:rsidP="00924353">
      <w:pPr>
        <w:pStyle w:val="Heading3"/>
        <w:rPr>
          <w:rFonts w:eastAsia="Times New Roman" w:cs="Helvetica"/>
          <w:b w:val="0"/>
        </w:rPr>
      </w:pPr>
      <w:r w:rsidRPr="00924353">
        <w:rPr>
          <w:rFonts w:eastAsia="Times New Roman" w:cs="Helvetica"/>
          <w:b w:val="0"/>
        </w:rPr>
        <w:t xml:space="preserve">In order to determine a risk </w:t>
      </w:r>
      <w:proofErr w:type="gramStart"/>
      <w:r w:rsidRPr="00924353">
        <w:rPr>
          <w:rFonts w:eastAsia="Times New Roman" w:cs="Helvetica"/>
          <w:b w:val="0"/>
        </w:rPr>
        <w:t>rating</w:t>
      </w:r>
      <w:proofErr w:type="gramEnd"/>
      <w:r w:rsidRPr="00924353">
        <w:rPr>
          <w:rFonts w:eastAsia="Times New Roman" w:cs="Helvetica"/>
          <w:b w:val="0"/>
        </w:rPr>
        <w:t xml:space="preserve"> consider:</w:t>
      </w:r>
    </w:p>
    <w:p w14:paraId="71113418" w14:textId="77777777" w:rsidR="00924353" w:rsidRDefault="00924353" w:rsidP="00924353">
      <w:pPr>
        <w:pStyle w:val="Heading3"/>
        <w:spacing w:before="0" w:after="0"/>
        <w:ind w:right="-6"/>
        <w:rPr>
          <w:rFonts w:eastAsia="Times New Roman" w:cs="Helvetica"/>
          <w:b w:val="0"/>
        </w:rPr>
      </w:pPr>
      <w:r w:rsidRPr="00924353">
        <w:rPr>
          <w:rFonts w:eastAsia="Times New Roman" w:cs="Helvetica"/>
          <w:b w:val="0"/>
        </w:rPr>
        <w:t>•</w:t>
      </w:r>
      <w:r w:rsidRPr="00924353">
        <w:rPr>
          <w:rFonts w:eastAsia="Times New Roman" w:cs="Helvetica"/>
          <w:b w:val="0"/>
        </w:rPr>
        <w:tab/>
        <w:t>the consequence - what will happen, the extent of harm; and</w:t>
      </w:r>
    </w:p>
    <w:p w14:paraId="28194DD8" w14:textId="13103D6D" w:rsidR="00924353" w:rsidRPr="00924353" w:rsidRDefault="00924353" w:rsidP="00924353">
      <w:pPr>
        <w:pStyle w:val="Heading3"/>
        <w:spacing w:before="0" w:after="0"/>
        <w:ind w:right="-6"/>
        <w:rPr>
          <w:rFonts w:eastAsia="Times New Roman" w:cs="Helvetica"/>
          <w:b w:val="0"/>
        </w:rPr>
      </w:pPr>
      <w:r w:rsidRPr="00924353">
        <w:rPr>
          <w:rFonts w:eastAsia="Times New Roman" w:cs="Helvetica"/>
          <w:b w:val="0"/>
        </w:rPr>
        <w:t>•</w:t>
      </w:r>
      <w:r w:rsidRPr="00924353">
        <w:rPr>
          <w:rFonts w:eastAsia="Times New Roman" w:cs="Helvetica"/>
          <w:b w:val="0"/>
        </w:rPr>
        <w:tab/>
        <w:t>the likelihood - chances or possibility of it occurring.</w:t>
      </w:r>
    </w:p>
    <w:p w14:paraId="7AAC75F2" w14:textId="2D0CA359" w:rsidR="00C42313" w:rsidRDefault="00924353" w:rsidP="00924353">
      <w:pPr>
        <w:pStyle w:val="Heading3"/>
      </w:pPr>
      <w:r w:rsidRPr="00924353">
        <w:rPr>
          <w:rFonts w:eastAsia="Times New Roman" w:cs="Helvetica"/>
          <w:b w:val="0"/>
        </w:rPr>
        <w:t xml:space="preserve">A risk assessment matrix modelled from examples given in AS/NZS ISO 31000 Risk Management. When conducting a risk assessment, include the people who are </w:t>
      </w:r>
      <w:proofErr w:type="gramStart"/>
      <w:r w:rsidRPr="00924353">
        <w:rPr>
          <w:rFonts w:eastAsia="Times New Roman" w:cs="Helvetica"/>
          <w:b w:val="0"/>
        </w:rPr>
        <w:t>actually involved</w:t>
      </w:r>
      <w:proofErr w:type="gramEnd"/>
      <w:r w:rsidRPr="00924353">
        <w:rPr>
          <w:rFonts w:eastAsia="Times New Roman" w:cs="Helvetica"/>
          <w:b w:val="0"/>
        </w:rPr>
        <w:t xml:space="preserve"> in undertaking the task. Experience is as important as a fresh perspective when undertaking risk assessment</w:t>
      </w:r>
    </w:p>
    <w:p w14:paraId="4BC6FB43" w14:textId="09A6EFD7" w:rsidR="00924353" w:rsidRDefault="00924353" w:rsidP="00924353">
      <w:pPr>
        <w:pStyle w:val="Heading1"/>
      </w:pPr>
      <w:r>
        <w:t xml:space="preserve">Risk </w:t>
      </w:r>
      <w:r>
        <w:t>Control</w:t>
      </w:r>
    </w:p>
    <w:p w14:paraId="58D8F884" w14:textId="78E4E50F" w:rsidR="00924353" w:rsidRDefault="00924353" w:rsidP="00924353">
      <w:pPr>
        <w:pStyle w:val="Body"/>
      </w:pPr>
      <w:proofErr w:type="gramStart"/>
      <w:r>
        <w:t>In order to</w:t>
      </w:r>
      <w:proofErr w:type="gramEnd"/>
      <w:r>
        <w:t xml:space="preserve"> control the risk, we need to work out the best method of handling the risk. Look at the following</w:t>
      </w:r>
      <w:r>
        <w:t xml:space="preserve"> </w:t>
      </w:r>
      <w:r>
        <w:t>methods, which are referred to as the ‘hierarchy of controls’, to see if you can eliminate or reduce the risk.</w:t>
      </w:r>
    </w:p>
    <w:p w14:paraId="00346438" w14:textId="77777777" w:rsidR="00924353" w:rsidRDefault="00924353" w:rsidP="00924353">
      <w:pPr>
        <w:pStyle w:val="Body"/>
      </w:pPr>
    </w:p>
    <w:p w14:paraId="16C2BC6B" w14:textId="55354D57" w:rsidR="00924353" w:rsidRDefault="00924353" w:rsidP="00924353">
      <w:pPr>
        <w:pStyle w:val="Body"/>
        <w:jc w:val="center"/>
      </w:pPr>
      <w:r>
        <w:rPr>
          <w:noProof/>
        </w:rPr>
        <w:drawing>
          <wp:inline distT="0" distB="0" distL="0" distR="0" wp14:anchorId="162692F7" wp14:editId="36402231">
            <wp:extent cx="4610100" cy="2724150"/>
            <wp:effectExtent l="0" t="0" r="0" b="0"/>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610932" cy="2724642"/>
                    </a:xfrm>
                    <a:prstGeom prst="rect">
                      <a:avLst/>
                    </a:prstGeom>
                  </pic:spPr>
                </pic:pic>
              </a:graphicData>
            </a:graphic>
          </wp:inline>
        </w:drawing>
      </w:r>
    </w:p>
    <w:p w14:paraId="47C30DE4" w14:textId="77777777" w:rsidR="00924353" w:rsidRDefault="00924353" w:rsidP="00924353">
      <w:pPr>
        <w:pStyle w:val="Body"/>
      </w:pPr>
      <w:r>
        <w:t xml:space="preserve"> </w:t>
      </w:r>
    </w:p>
    <w:p w14:paraId="20F8C670" w14:textId="77777777" w:rsidR="00924353" w:rsidRDefault="00924353" w:rsidP="00924353">
      <w:pPr>
        <w:pStyle w:val="Body"/>
      </w:pPr>
    </w:p>
    <w:p w14:paraId="02E16BAA" w14:textId="77777777" w:rsidR="00924353" w:rsidRDefault="00924353" w:rsidP="00924353">
      <w:pPr>
        <w:pStyle w:val="Body"/>
      </w:pPr>
      <w:r>
        <w:t>Often people pick the ‘easier’ option by going straight to administrative controls or PP but there are often more effective ways to control the hazard. In many cases consultation and discussion with the people involved reveals new ideas or better ways of handling hazards and reducing the risks of injury. Focus on what is both realistic and practical so that risks are minimised to an acceptable level. It is vital to ensure that risk assessment covers the entire event – from set up (bump in) to dismantling (bump out), not just during the event itself.</w:t>
      </w:r>
    </w:p>
    <w:p w14:paraId="6EAFEEC6" w14:textId="304782C7" w:rsidR="00C42313" w:rsidRDefault="00924353" w:rsidP="00924353">
      <w:pPr>
        <w:pStyle w:val="Body"/>
      </w:pPr>
      <w:r>
        <w:t>Most importantly, consult with those involved.</w:t>
      </w:r>
    </w:p>
    <w:p w14:paraId="7C8AA270" w14:textId="701192C7" w:rsidR="00924353" w:rsidRDefault="00924353" w:rsidP="00924353">
      <w:pPr>
        <w:pStyle w:val="Heading1"/>
      </w:pPr>
      <w:r>
        <w:t>Risk Assessment</w:t>
      </w:r>
      <w:r>
        <w:t xml:space="preserve"> Table</w:t>
      </w:r>
    </w:p>
    <w:p w14:paraId="602EE447" w14:textId="7486D646" w:rsidR="00924353" w:rsidRPr="00924353" w:rsidRDefault="00924353" w:rsidP="00924353">
      <w:pPr>
        <w:pStyle w:val="Body"/>
        <w:rPr>
          <w:b/>
          <w:bCs/>
        </w:rPr>
      </w:pPr>
      <w:r w:rsidRPr="00924353">
        <w:rPr>
          <w:b/>
          <w:bCs/>
        </w:rPr>
        <w:t>Likelihood</w:t>
      </w:r>
    </w:p>
    <w:p w14:paraId="4270CD8E" w14:textId="19A814B3" w:rsidR="00924353" w:rsidRDefault="00924353" w:rsidP="00924353">
      <w:pPr>
        <w:pStyle w:val="Body"/>
      </w:pPr>
      <w:r>
        <w:t>How likely is it to occur? (example of a risk table below)</w:t>
      </w:r>
    </w:p>
    <w:tbl>
      <w:tblPr>
        <w:tblpPr w:leftFromText="180" w:rightFromText="180" w:vertAnchor="text" w:horzAnchor="margin" w:tblpY="16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5386"/>
        <w:gridCol w:w="2835"/>
      </w:tblGrid>
      <w:tr w:rsidR="00924353" w14:paraId="5F3E1B5B" w14:textId="77777777" w:rsidTr="00924353">
        <w:trPr>
          <w:trHeight w:val="333"/>
        </w:trPr>
        <w:tc>
          <w:tcPr>
            <w:tcW w:w="10201" w:type="dxa"/>
            <w:gridSpan w:val="3"/>
            <w:shd w:val="clear" w:color="auto" w:fill="365F91"/>
          </w:tcPr>
          <w:p w14:paraId="348EA433" w14:textId="77777777" w:rsidR="00924353" w:rsidRDefault="00924353" w:rsidP="00924353">
            <w:pPr>
              <w:pStyle w:val="TableParagraph"/>
              <w:spacing w:before="60"/>
              <w:ind w:left="2"/>
              <w:jc w:val="center"/>
              <w:rPr>
                <w:b/>
                <w:sz w:val="26"/>
              </w:rPr>
            </w:pPr>
            <w:r>
              <w:rPr>
                <w:b/>
                <w:color w:val="FFFFFF"/>
                <w:sz w:val="26"/>
              </w:rPr>
              <w:t>Likelihood</w:t>
            </w:r>
            <w:r>
              <w:rPr>
                <w:b/>
                <w:color w:val="FFFFFF"/>
                <w:spacing w:val="-12"/>
                <w:sz w:val="26"/>
              </w:rPr>
              <w:t xml:space="preserve"> </w:t>
            </w:r>
            <w:r>
              <w:rPr>
                <w:b/>
                <w:color w:val="FFFFFF"/>
                <w:sz w:val="26"/>
              </w:rPr>
              <w:t>Ratings</w:t>
            </w:r>
            <w:r>
              <w:rPr>
                <w:b/>
                <w:color w:val="FFFFFF"/>
                <w:spacing w:val="-9"/>
                <w:sz w:val="26"/>
              </w:rPr>
              <w:t xml:space="preserve"> </w:t>
            </w:r>
            <w:r>
              <w:rPr>
                <w:b/>
                <w:color w:val="FFFFFF"/>
                <w:spacing w:val="-2"/>
                <w:sz w:val="26"/>
              </w:rPr>
              <w:t>Table</w:t>
            </w:r>
          </w:p>
        </w:tc>
      </w:tr>
      <w:tr w:rsidR="00924353" w14:paraId="418CF397" w14:textId="77777777" w:rsidTr="00924353">
        <w:trPr>
          <w:trHeight w:val="366"/>
        </w:trPr>
        <w:tc>
          <w:tcPr>
            <w:tcW w:w="1980" w:type="dxa"/>
            <w:shd w:val="clear" w:color="auto" w:fill="365F91"/>
          </w:tcPr>
          <w:p w14:paraId="6CAC624C" w14:textId="77777777" w:rsidR="00924353" w:rsidRDefault="00924353" w:rsidP="00924353">
            <w:pPr>
              <w:pStyle w:val="TableParagraph"/>
              <w:spacing w:before="117"/>
              <w:ind w:left="107"/>
              <w:rPr>
                <w:b/>
                <w:sz w:val="20"/>
              </w:rPr>
            </w:pPr>
            <w:r>
              <w:rPr>
                <w:b/>
                <w:color w:val="FFFFFF"/>
                <w:spacing w:val="-2"/>
                <w:sz w:val="20"/>
              </w:rPr>
              <w:t>Likelihood</w:t>
            </w:r>
          </w:p>
        </w:tc>
        <w:tc>
          <w:tcPr>
            <w:tcW w:w="5386" w:type="dxa"/>
          </w:tcPr>
          <w:p w14:paraId="2C44018F" w14:textId="77777777" w:rsidR="00924353" w:rsidRDefault="00924353" w:rsidP="00924353">
            <w:pPr>
              <w:pStyle w:val="TableParagraph"/>
              <w:spacing w:before="117"/>
              <w:ind w:left="105"/>
              <w:rPr>
                <w:b/>
                <w:sz w:val="20"/>
              </w:rPr>
            </w:pPr>
            <w:r>
              <w:rPr>
                <w:b/>
                <w:spacing w:val="-2"/>
                <w:sz w:val="20"/>
              </w:rPr>
              <w:t>Description</w:t>
            </w:r>
          </w:p>
        </w:tc>
        <w:tc>
          <w:tcPr>
            <w:tcW w:w="2835" w:type="dxa"/>
          </w:tcPr>
          <w:p w14:paraId="47FC9FD8" w14:textId="77777777" w:rsidR="00924353" w:rsidRDefault="00924353" w:rsidP="00924353">
            <w:pPr>
              <w:pStyle w:val="TableParagraph"/>
              <w:spacing w:before="117"/>
              <w:ind w:left="105"/>
              <w:rPr>
                <w:b/>
                <w:sz w:val="20"/>
              </w:rPr>
            </w:pPr>
            <w:r>
              <w:rPr>
                <w:b/>
                <w:spacing w:val="-2"/>
                <w:sz w:val="20"/>
              </w:rPr>
              <w:t>Quantification</w:t>
            </w:r>
          </w:p>
        </w:tc>
      </w:tr>
      <w:tr w:rsidR="00924353" w14:paraId="52FBB5C7" w14:textId="77777777" w:rsidTr="00924353">
        <w:trPr>
          <w:trHeight w:val="682"/>
        </w:trPr>
        <w:tc>
          <w:tcPr>
            <w:tcW w:w="1980" w:type="dxa"/>
            <w:shd w:val="clear" w:color="auto" w:fill="365F91"/>
          </w:tcPr>
          <w:p w14:paraId="5769C4B1" w14:textId="77777777" w:rsidR="00924353" w:rsidRDefault="00924353" w:rsidP="00924353">
            <w:pPr>
              <w:pStyle w:val="TableParagraph"/>
              <w:spacing w:before="204"/>
              <w:ind w:left="107" w:right="348"/>
              <w:rPr>
                <w:sz w:val="20"/>
              </w:rPr>
            </w:pPr>
            <w:proofErr w:type="gramStart"/>
            <w:r>
              <w:rPr>
                <w:color w:val="FFFFFF"/>
                <w:sz w:val="20"/>
              </w:rPr>
              <w:t>A</w:t>
            </w:r>
            <w:proofErr w:type="gramEnd"/>
            <w:r>
              <w:rPr>
                <w:color w:val="FFFFFF"/>
                <w:spacing w:val="-14"/>
                <w:sz w:val="20"/>
              </w:rPr>
              <w:t xml:space="preserve"> </w:t>
            </w:r>
            <w:r>
              <w:rPr>
                <w:color w:val="FFFFFF"/>
                <w:sz w:val="20"/>
              </w:rPr>
              <w:t xml:space="preserve">Almost </w:t>
            </w:r>
            <w:r>
              <w:rPr>
                <w:color w:val="FFFFFF"/>
                <w:spacing w:val="-2"/>
                <w:sz w:val="20"/>
              </w:rPr>
              <w:t>Certain</w:t>
            </w:r>
          </w:p>
        </w:tc>
        <w:tc>
          <w:tcPr>
            <w:tcW w:w="5386" w:type="dxa"/>
          </w:tcPr>
          <w:p w14:paraId="0FAB962B" w14:textId="77777777" w:rsidR="00924353" w:rsidRDefault="00924353" w:rsidP="00924353">
            <w:pPr>
              <w:pStyle w:val="TableParagraph"/>
              <w:spacing w:before="59"/>
              <w:ind w:left="105"/>
              <w:rPr>
                <w:sz w:val="20"/>
              </w:rPr>
            </w:pPr>
            <w:r>
              <w:rPr>
                <w:sz w:val="20"/>
              </w:rPr>
              <w:t>The</w:t>
            </w:r>
            <w:r>
              <w:rPr>
                <w:spacing w:val="-8"/>
                <w:sz w:val="20"/>
              </w:rPr>
              <w:t xml:space="preserve"> </w:t>
            </w:r>
            <w:r>
              <w:rPr>
                <w:sz w:val="20"/>
              </w:rPr>
              <w:t>event</w:t>
            </w:r>
            <w:r>
              <w:rPr>
                <w:spacing w:val="-7"/>
                <w:sz w:val="20"/>
              </w:rPr>
              <w:t xml:space="preserve"> </w:t>
            </w:r>
            <w:r>
              <w:rPr>
                <w:sz w:val="20"/>
              </w:rPr>
              <w:t>is</w:t>
            </w:r>
            <w:r>
              <w:rPr>
                <w:spacing w:val="-6"/>
                <w:sz w:val="20"/>
              </w:rPr>
              <w:t xml:space="preserve"> </w:t>
            </w:r>
            <w:r>
              <w:rPr>
                <w:sz w:val="20"/>
              </w:rPr>
              <w:t>expected</w:t>
            </w:r>
            <w:r>
              <w:rPr>
                <w:spacing w:val="-5"/>
                <w:sz w:val="20"/>
              </w:rPr>
              <w:t xml:space="preserve"> </w:t>
            </w:r>
            <w:r>
              <w:rPr>
                <w:sz w:val="20"/>
              </w:rPr>
              <w:t>to</w:t>
            </w:r>
            <w:r>
              <w:rPr>
                <w:spacing w:val="-6"/>
                <w:sz w:val="20"/>
              </w:rPr>
              <w:t xml:space="preserve"> </w:t>
            </w:r>
            <w:r>
              <w:rPr>
                <w:sz w:val="20"/>
              </w:rPr>
              <w:t>occur</w:t>
            </w:r>
            <w:r>
              <w:rPr>
                <w:spacing w:val="-7"/>
                <w:sz w:val="20"/>
              </w:rPr>
              <w:t xml:space="preserve"> </w:t>
            </w:r>
            <w:r>
              <w:rPr>
                <w:sz w:val="20"/>
              </w:rPr>
              <w:t>in</w:t>
            </w:r>
            <w:r>
              <w:rPr>
                <w:spacing w:val="-7"/>
                <w:sz w:val="20"/>
              </w:rPr>
              <w:t xml:space="preserve"> </w:t>
            </w:r>
            <w:r>
              <w:rPr>
                <w:sz w:val="20"/>
              </w:rPr>
              <w:t xml:space="preserve">normal </w:t>
            </w:r>
            <w:r>
              <w:rPr>
                <w:spacing w:val="-2"/>
                <w:sz w:val="20"/>
              </w:rPr>
              <w:t>circumstances.</w:t>
            </w:r>
          </w:p>
          <w:p w14:paraId="44AC9742" w14:textId="77777777" w:rsidR="00924353" w:rsidRDefault="00924353" w:rsidP="00924353">
            <w:pPr>
              <w:pStyle w:val="TableParagraph"/>
              <w:spacing w:before="62"/>
              <w:ind w:left="105"/>
              <w:rPr>
                <w:sz w:val="20"/>
              </w:rPr>
            </w:pPr>
            <w:r>
              <w:rPr>
                <w:sz w:val="20"/>
              </w:rPr>
              <w:t>The</w:t>
            </w:r>
            <w:r>
              <w:rPr>
                <w:spacing w:val="-7"/>
                <w:sz w:val="20"/>
              </w:rPr>
              <w:t xml:space="preserve"> </w:t>
            </w:r>
            <w:r>
              <w:rPr>
                <w:sz w:val="20"/>
              </w:rPr>
              <w:t>event</w:t>
            </w:r>
            <w:r>
              <w:rPr>
                <w:spacing w:val="-5"/>
                <w:sz w:val="20"/>
              </w:rPr>
              <w:t xml:space="preserve"> </w:t>
            </w:r>
            <w:r>
              <w:rPr>
                <w:sz w:val="20"/>
              </w:rPr>
              <w:t>has</w:t>
            </w:r>
            <w:r>
              <w:rPr>
                <w:spacing w:val="-2"/>
                <w:sz w:val="20"/>
              </w:rPr>
              <w:t xml:space="preserve"> </w:t>
            </w:r>
            <w:r>
              <w:rPr>
                <w:sz w:val="20"/>
              </w:rPr>
              <w:t>occurred</w:t>
            </w:r>
            <w:r>
              <w:rPr>
                <w:spacing w:val="-6"/>
                <w:sz w:val="20"/>
              </w:rPr>
              <w:t xml:space="preserve"> </w:t>
            </w:r>
            <w:r>
              <w:rPr>
                <w:sz w:val="20"/>
              </w:rPr>
              <w:t>frequently</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past.</w:t>
            </w:r>
          </w:p>
        </w:tc>
        <w:tc>
          <w:tcPr>
            <w:tcW w:w="2835" w:type="dxa"/>
          </w:tcPr>
          <w:p w14:paraId="2C339C30" w14:textId="77777777" w:rsidR="00924353" w:rsidRDefault="00924353" w:rsidP="00924353">
            <w:pPr>
              <w:pStyle w:val="TableParagraph"/>
              <w:spacing w:before="204"/>
              <w:ind w:left="105"/>
              <w:rPr>
                <w:sz w:val="20"/>
              </w:rPr>
            </w:pPr>
            <w:r>
              <w:rPr>
                <w:sz w:val="20"/>
              </w:rPr>
              <w:t>Several</w:t>
            </w:r>
            <w:r>
              <w:rPr>
                <w:spacing w:val="-14"/>
                <w:sz w:val="20"/>
              </w:rPr>
              <w:t xml:space="preserve"> </w:t>
            </w:r>
            <w:r>
              <w:rPr>
                <w:sz w:val="20"/>
              </w:rPr>
              <w:t>times</w:t>
            </w:r>
            <w:r>
              <w:rPr>
                <w:spacing w:val="-14"/>
                <w:sz w:val="20"/>
              </w:rPr>
              <w:t xml:space="preserve"> </w:t>
            </w:r>
            <w:r>
              <w:rPr>
                <w:sz w:val="20"/>
              </w:rPr>
              <w:t xml:space="preserve">a </w:t>
            </w:r>
            <w:r>
              <w:rPr>
                <w:spacing w:val="-2"/>
                <w:sz w:val="20"/>
              </w:rPr>
              <w:t>year.</w:t>
            </w:r>
          </w:p>
        </w:tc>
      </w:tr>
      <w:tr w:rsidR="00924353" w14:paraId="7B6B9CD7" w14:textId="77777777" w:rsidTr="00924353">
        <w:trPr>
          <w:trHeight w:val="668"/>
        </w:trPr>
        <w:tc>
          <w:tcPr>
            <w:tcW w:w="1980" w:type="dxa"/>
            <w:shd w:val="clear" w:color="auto" w:fill="365F91"/>
          </w:tcPr>
          <w:p w14:paraId="1D79730E" w14:textId="77777777" w:rsidR="00924353" w:rsidRDefault="00924353" w:rsidP="00924353">
            <w:pPr>
              <w:pStyle w:val="TableParagraph"/>
              <w:spacing w:before="81"/>
              <w:rPr>
                <w:b/>
                <w:sz w:val="20"/>
              </w:rPr>
            </w:pPr>
          </w:p>
          <w:p w14:paraId="573F98CE" w14:textId="77777777" w:rsidR="00924353" w:rsidRDefault="00924353" w:rsidP="00924353">
            <w:pPr>
              <w:pStyle w:val="TableParagraph"/>
              <w:ind w:left="107"/>
              <w:rPr>
                <w:sz w:val="20"/>
              </w:rPr>
            </w:pPr>
            <w:r>
              <w:rPr>
                <w:color w:val="FFFFFF"/>
                <w:sz w:val="20"/>
              </w:rPr>
              <w:t>B</w:t>
            </w:r>
            <w:r>
              <w:rPr>
                <w:color w:val="FFFFFF"/>
                <w:spacing w:val="-4"/>
                <w:sz w:val="20"/>
              </w:rPr>
              <w:t xml:space="preserve"> </w:t>
            </w:r>
            <w:r>
              <w:rPr>
                <w:color w:val="FFFFFF"/>
                <w:spacing w:val="-2"/>
                <w:sz w:val="20"/>
              </w:rPr>
              <w:t>Likely</w:t>
            </w:r>
          </w:p>
        </w:tc>
        <w:tc>
          <w:tcPr>
            <w:tcW w:w="5386" w:type="dxa"/>
          </w:tcPr>
          <w:p w14:paraId="3DD603EF" w14:textId="77777777" w:rsidR="00924353" w:rsidRDefault="00924353" w:rsidP="00924353">
            <w:pPr>
              <w:pStyle w:val="TableParagraph"/>
              <w:spacing w:before="165"/>
              <w:ind w:left="105"/>
              <w:rPr>
                <w:sz w:val="20"/>
              </w:rPr>
            </w:pPr>
            <w:r>
              <w:rPr>
                <w:sz w:val="20"/>
              </w:rPr>
              <w:t>The</w:t>
            </w:r>
            <w:r>
              <w:rPr>
                <w:spacing w:val="-6"/>
                <w:sz w:val="20"/>
              </w:rPr>
              <w:t xml:space="preserve"> </w:t>
            </w:r>
            <w:r>
              <w:rPr>
                <w:sz w:val="20"/>
              </w:rPr>
              <w:t>event</w:t>
            </w:r>
            <w:r>
              <w:rPr>
                <w:spacing w:val="-5"/>
                <w:sz w:val="20"/>
              </w:rPr>
              <w:t xml:space="preserve"> </w:t>
            </w:r>
            <w:r>
              <w:rPr>
                <w:sz w:val="20"/>
              </w:rPr>
              <w:t>will</w:t>
            </w:r>
            <w:r>
              <w:rPr>
                <w:spacing w:val="-5"/>
                <w:sz w:val="20"/>
              </w:rPr>
              <w:t xml:space="preserve"> </w:t>
            </w:r>
            <w:r>
              <w:rPr>
                <w:sz w:val="20"/>
              </w:rPr>
              <w:t>probably</w:t>
            </w:r>
            <w:r>
              <w:rPr>
                <w:spacing w:val="-4"/>
                <w:sz w:val="20"/>
              </w:rPr>
              <w:t xml:space="preserve"> </w:t>
            </w:r>
            <w:r>
              <w:rPr>
                <w:spacing w:val="-2"/>
                <w:sz w:val="20"/>
              </w:rPr>
              <w:t>occur.</w:t>
            </w:r>
          </w:p>
          <w:p w14:paraId="5661AD48" w14:textId="77777777" w:rsidR="00924353" w:rsidRDefault="00924353" w:rsidP="00924353">
            <w:pPr>
              <w:pStyle w:val="TableParagraph"/>
              <w:spacing w:before="60"/>
              <w:ind w:left="105"/>
              <w:rPr>
                <w:sz w:val="20"/>
              </w:rPr>
            </w:pPr>
            <w:r>
              <w:rPr>
                <w:sz w:val="20"/>
              </w:rPr>
              <w:t>The</w:t>
            </w:r>
            <w:r>
              <w:rPr>
                <w:spacing w:val="-7"/>
                <w:sz w:val="20"/>
              </w:rPr>
              <w:t xml:space="preserve"> </w:t>
            </w:r>
            <w:r>
              <w:rPr>
                <w:sz w:val="20"/>
              </w:rPr>
              <w:t>event</w:t>
            </w:r>
            <w:r>
              <w:rPr>
                <w:spacing w:val="-6"/>
                <w:sz w:val="20"/>
              </w:rPr>
              <w:t xml:space="preserve"> </w:t>
            </w:r>
            <w:r>
              <w:rPr>
                <w:sz w:val="20"/>
              </w:rPr>
              <w:t>has</w:t>
            </w:r>
            <w:r>
              <w:rPr>
                <w:spacing w:val="-3"/>
                <w:sz w:val="20"/>
              </w:rPr>
              <w:t xml:space="preserve"> </w:t>
            </w:r>
            <w:r>
              <w:rPr>
                <w:sz w:val="20"/>
              </w:rPr>
              <w:t>occurred</w:t>
            </w:r>
            <w:r>
              <w:rPr>
                <w:spacing w:val="-6"/>
                <w:sz w:val="20"/>
              </w:rPr>
              <w:t xml:space="preserve"> </w:t>
            </w:r>
            <w:r>
              <w:rPr>
                <w:sz w:val="20"/>
              </w:rPr>
              <w:t>occasionally</w:t>
            </w:r>
            <w:r>
              <w:rPr>
                <w:spacing w:val="-3"/>
                <w:sz w:val="20"/>
              </w:rPr>
              <w:t xml:space="preserve"> </w:t>
            </w:r>
            <w:r>
              <w:rPr>
                <w:sz w:val="20"/>
              </w:rPr>
              <w:t>in</w:t>
            </w:r>
            <w:r>
              <w:rPr>
                <w:spacing w:val="-6"/>
                <w:sz w:val="20"/>
              </w:rPr>
              <w:t xml:space="preserve"> </w:t>
            </w:r>
            <w:r>
              <w:rPr>
                <w:sz w:val="20"/>
              </w:rPr>
              <w:t>the</w:t>
            </w:r>
            <w:r>
              <w:rPr>
                <w:spacing w:val="-6"/>
                <w:sz w:val="20"/>
              </w:rPr>
              <w:t xml:space="preserve"> </w:t>
            </w:r>
            <w:r>
              <w:rPr>
                <w:spacing w:val="-2"/>
                <w:sz w:val="20"/>
              </w:rPr>
              <w:t>past.</w:t>
            </w:r>
          </w:p>
        </w:tc>
        <w:tc>
          <w:tcPr>
            <w:tcW w:w="2835" w:type="dxa"/>
          </w:tcPr>
          <w:p w14:paraId="7C418B9A" w14:textId="77777777" w:rsidR="00924353" w:rsidRDefault="00924353" w:rsidP="00924353">
            <w:pPr>
              <w:pStyle w:val="TableParagraph"/>
              <w:spacing w:before="81"/>
              <w:rPr>
                <w:b/>
                <w:sz w:val="20"/>
              </w:rPr>
            </w:pPr>
          </w:p>
          <w:p w14:paraId="79959B16" w14:textId="77777777" w:rsidR="00924353" w:rsidRDefault="00924353" w:rsidP="00924353">
            <w:pPr>
              <w:pStyle w:val="TableParagraph"/>
              <w:ind w:left="105"/>
              <w:rPr>
                <w:sz w:val="20"/>
              </w:rPr>
            </w:pPr>
            <w:r>
              <w:rPr>
                <w:sz w:val="20"/>
              </w:rPr>
              <w:t>Once</w:t>
            </w:r>
            <w:r>
              <w:rPr>
                <w:spacing w:val="-4"/>
                <w:sz w:val="20"/>
              </w:rPr>
              <w:t xml:space="preserve"> </w:t>
            </w:r>
            <w:r>
              <w:rPr>
                <w:sz w:val="20"/>
              </w:rPr>
              <w:t>a</w:t>
            </w:r>
            <w:r>
              <w:rPr>
                <w:spacing w:val="-5"/>
                <w:sz w:val="20"/>
              </w:rPr>
              <w:t xml:space="preserve"> </w:t>
            </w:r>
            <w:r>
              <w:rPr>
                <w:spacing w:val="-2"/>
                <w:sz w:val="20"/>
              </w:rPr>
              <w:t>year.</w:t>
            </w:r>
          </w:p>
        </w:tc>
      </w:tr>
      <w:tr w:rsidR="00924353" w14:paraId="03376DCE" w14:textId="77777777" w:rsidTr="00924353">
        <w:trPr>
          <w:trHeight w:val="681"/>
        </w:trPr>
        <w:tc>
          <w:tcPr>
            <w:tcW w:w="1980" w:type="dxa"/>
            <w:shd w:val="clear" w:color="auto" w:fill="365F91"/>
          </w:tcPr>
          <w:p w14:paraId="6A6CDC10" w14:textId="77777777" w:rsidR="00924353" w:rsidRDefault="00924353" w:rsidP="00924353">
            <w:pPr>
              <w:pStyle w:val="TableParagraph"/>
              <w:spacing w:before="88"/>
              <w:rPr>
                <w:b/>
                <w:sz w:val="20"/>
              </w:rPr>
            </w:pPr>
          </w:p>
          <w:p w14:paraId="6D434AAB" w14:textId="77777777" w:rsidR="00924353" w:rsidRDefault="00924353" w:rsidP="00924353">
            <w:pPr>
              <w:pStyle w:val="TableParagraph"/>
              <w:ind w:left="107"/>
              <w:rPr>
                <w:sz w:val="20"/>
              </w:rPr>
            </w:pPr>
            <w:r>
              <w:rPr>
                <w:color w:val="FFFFFF"/>
                <w:sz w:val="20"/>
              </w:rPr>
              <w:t>C</w:t>
            </w:r>
            <w:r>
              <w:rPr>
                <w:color w:val="FFFFFF"/>
                <w:spacing w:val="-3"/>
                <w:sz w:val="20"/>
              </w:rPr>
              <w:t xml:space="preserve"> </w:t>
            </w:r>
            <w:r>
              <w:rPr>
                <w:color w:val="FFFFFF"/>
                <w:spacing w:val="-2"/>
                <w:sz w:val="20"/>
              </w:rPr>
              <w:t>Possible</w:t>
            </w:r>
          </w:p>
        </w:tc>
        <w:tc>
          <w:tcPr>
            <w:tcW w:w="5386" w:type="dxa"/>
          </w:tcPr>
          <w:p w14:paraId="499481CC" w14:textId="77777777" w:rsidR="00924353" w:rsidRDefault="00924353" w:rsidP="00924353">
            <w:pPr>
              <w:pStyle w:val="TableParagraph"/>
              <w:spacing w:before="59"/>
              <w:ind w:left="105"/>
              <w:rPr>
                <w:sz w:val="20"/>
              </w:rPr>
            </w:pPr>
            <w:r>
              <w:rPr>
                <w:sz w:val="20"/>
              </w:rPr>
              <w:t>The</w:t>
            </w:r>
            <w:r>
              <w:rPr>
                <w:spacing w:val="-8"/>
                <w:sz w:val="20"/>
              </w:rPr>
              <w:t xml:space="preserve"> </w:t>
            </w:r>
            <w:r>
              <w:rPr>
                <w:sz w:val="20"/>
              </w:rPr>
              <w:t>event</w:t>
            </w:r>
            <w:r>
              <w:rPr>
                <w:spacing w:val="-4"/>
                <w:sz w:val="20"/>
              </w:rPr>
              <w:t xml:space="preserve"> </w:t>
            </w:r>
            <w:r>
              <w:rPr>
                <w:sz w:val="20"/>
              </w:rPr>
              <w:t>may</w:t>
            </w:r>
            <w:r>
              <w:rPr>
                <w:spacing w:val="-4"/>
                <w:sz w:val="20"/>
              </w:rPr>
              <w:t xml:space="preserve"> </w:t>
            </w:r>
            <w:r>
              <w:rPr>
                <w:sz w:val="20"/>
              </w:rPr>
              <w:t>occur</w:t>
            </w:r>
            <w:r>
              <w:rPr>
                <w:spacing w:val="-4"/>
                <w:sz w:val="20"/>
              </w:rPr>
              <w:t xml:space="preserve"> </w:t>
            </w:r>
            <w:r>
              <w:rPr>
                <w:spacing w:val="-2"/>
                <w:sz w:val="20"/>
              </w:rPr>
              <w:t>sometime.</w:t>
            </w:r>
          </w:p>
          <w:p w14:paraId="61445CBA" w14:textId="77777777" w:rsidR="00924353" w:rsidRDefault="00924353" w:rsidP="00924353">
            <w:pPr>
              <w:pStyle w:val="TableParagraph"/>
              <w:spacing w:before="61"/>
              <w:ind w:left="105"/>
              <w:rPr>
                <w:sz w:val="20"/>
              </w:rPr>
            </w:pPr>
            <w:r>
              <w:rPr>
                <w:sz w:val="20"/>
              </w:rPr>
              <w:t>There</w:t>
            </w:r>
            <w:r>
              <w:rPr>
                <w:spacing w:val="-6"/>
                <w:sz w:val="20"/>
              </w:rPr>
              <w:t xml:space="preserve"> </w:t>
            </w:r>
            <w:r>
              <w:rPr>
                <w:sz w:val="20"/>
              </w:rPr>
              <w:t>have</w:t>
            </w:r>
            <w:r>
              <w:rPr>
                <w:spacing w:val="-6"/>
                <w:sz w:val="20"/>
              </w:rPr>
              <w:t xml:space="preserve"> </w:t>
            </w:r>
            <w:r>
              <w:rPr>
                <w:sz w:val="20"/>
              </w:rPr>
              <w:t>been</w:t>
            </w:r>
            <w:r>
              <w:rPr>
                <w:spacing w:val="-7"/>
                <w:sz w:val="20"/>
              </w:rPr>
              <w:t xml:space="preserve"> </w:t>
            </w:r>
            <w:r>
              <w:rPr>
                <w:sz w:val="20"/>
              </w:rPr>
              <w:t>warning</w:t>
            </w:r>
            <w:r>
              <w:rPr>
                <w:spacing w:val="-7"/>
                <w:sz w:val="20"/>
              </w:rPr>
              <w:t xml:space="preserve"> </w:t>
            </w:r>
            <w:r>
              <w:rPr>
                <w:sz w:val="20"/>
              </w:rPr>
              <w:t>signs</w:t>
            </w:r>
            <w:r>
              <w:rPr>
                <w:spacing w:val="-5"/>
                <w:sz w:val="20"/>
              </w:rPr>
              <w:t xml:space="preserve"> </w:t>
            </w:r>
            <w:r>
              <w:rPr>
                <w:sz w:val="20"/>
              </w:rPr>
              <w:t>the</w:t>
            </w:r>
            <w:r>
              <w:rPr>
                <w:spacing w:val="-7"/>
                <w:sz w:val="20"/>
              </w:rPr>
              <w:t xml:space="preserve"> </w:t>
            </w:r>
            <w:r>
              <w:rPr>
                <w:sz w:val="20"/>
              </w:rPr>
              <w:t>event</w:t>
            </w:r>
            <w:r>
              <w:rPr>
                <w:spacing w:val="-7"/>
                <w:sz w:val="20"/>
              </w:rPr>
              <w:t xml:space="preserve"> </w:t>
            </w:r>
            <w:r>
              <w:rPr>
                <w:sz w:val="20"/>
              </w:rPr>
              <w:t xml:space="preserve">might </w:t>
            </w:r>
            <w:r>
              <w:rPr>
                <w:spacing w:val="-2"/>
                <w:sz w:val="20"/>
              </w:rPr>
              <w:t>occur.</w:t>
            </w:r>
          </w:p>
        </w:tc>
        <w:tc>
          <w:tcPr>
            <w:tcW w:w="2835" w:type="dxa"/>
          </w:tcPr>
          <w:p w14:paraId="16A641CF" w14:textId="77777777" w:rsidR="00924353" w:rsidRDefault="00924353" w:rsidP="00924353">
            <w:pPr>
              <w:pStyle w:val="TableParagraph"/>
              <w:spacing w:before="203"/>
              <w:ind w:left="105" w:right="54"/>
              <w:rPr>
                <w:sz w:val="20"/>
              </w:rPr>
            </w:pPr>
            <w:r>
              <w:rPr>
                <w:sz w:val="20"/>
              </w:rPr>
              <w:t>Once</w:t>
            </w:r>
            <w:r>
              <w:rPr>
                <w:spacing w:val="-14"/>
                <w:sz w:val="20"/>
              </w:rPr>
              <w:t xml:space="preserve"> </w:t>
            </w:r>
            <w:r>
              <w:rPr>
                <w:sz w:val="20"/>
              </w:rPr>
              <w:t>every</w:t>
            </w:r>
            <w:r>
              <w:rPr>
                <w:spacing w:val="-14"/>
                <w:sz w:val="20"/>
              </w:rPr>
              <w:t xml:space="preserve"> </w:t>
            </w:r>
            <w:r>
              <w:rPr>
                <w:sz w:val="20"/>
              </w:rPr>
              <w:t xml:space="preserve">5 </w:t>
            </w:r>
            <w:r>
              <w:rPr>
                <w:spacing w:val="-2"/>
                <w:sz w:val="20"/>
              </w:rPr>
              <w:t>years.</w:t>
            </w:r>
          </w:p>
        </w:tc>
      </w:tr>
      <w:tr w:rsidR="00924353" w14:paraId="698BB9AA" w14:textId="77777777" w:rsidTr="00924353">
        <w:trPr>
          <w:trHeight w:val="668"/>
        </w:trPr>
        <w:tc>
          <w:tcPr>
            <w:tcW w:w="1980" w:type="dxa"/>
            <w:shd w:val="clear" w:color="auto" w:fill="365F91"/>
          </w:tcPr>
          <w:p w14:paraId="007C35E1" w14:textId="77777777" w:rsidR="00924353" w:rsidRDefault="00924353" w:rsidP="00924353">
            <w:pPr>
              <w:pStyle w:val="TableParagraph"/>
              <w:spacing w:before="81"/>
              <w:rPr>
                <w:b/>
                <w:sz w:val="20"/>
              </w:rPr>
            </w:pPr>
          </w:p>
          <w:p w14:paraId="382BBB81" w14:textId="77777777" w:rsidR="00924353" w:rsidRDefault="00924353" w:rsidP="00924353">
            <w:pPr>
              <w:pStyle w:val="TableParagraph"/>
              <w:ind w:left="107"/>
              <w:rPr>
                <w:sz w:val="20"/>
              </w:rPr>
            </w:pPr>
            <w:r>
              <w:rPr>
                <w:color w:val="FFFFFF"/>
                <w:sz w:val="20"/>
              </w:rPr>
              <w:t>D</w:t>
            </w:r>
            <w:r>
              <w:rPr>
                <w:color w:val="FFFFFF"/>
                <w:spacing w:val="-3"/>
                <w:sz w:val="20"/>
              </w:rPr>
              <w:t xml:space="preserve"> </w:t>
            </w:r>
            <w:r>
              <w:rPr>
                <w:color w:val="FFFFFF"/>
                <w:spacing w:val="-2"/>
                <w:sz w:val="20"/>
              </w:rPr>
              <w:t>Unlikely</w:t>
            </w:r>
          </w:p>
        </w:tc>
        <w:tc>
          <w:tcPr>
            <w:tcW w:w="5386" w:type="dxa"/>
          </w:tcPr>
          <w:p w14:paraId="00C50845" w14:textId="77777777" w:rsidR="00924353" w:rsidRDefault="00924353" w:rsidP="00924353">
            <w:pPr>
              <w:pStyle w:val="TableParagraph"/>
              <w:spacing w:before="165" w:line="302" w:lineRule="auto"/>
              <w:ind w:left="105" w:right="120"/>
              <w:rPr>
                <w:sz w:val="20"/>
              </w:rPr>
            </w:pPr>
            <w:r>
              <w:rPr>
                <w:sz w:val="20"/>
              </w:rPr>
              <w:t>The</w:t>
            </w:r>
            <w:r>
              <w:rPr>
                <w:spacing w:val="-9"/>
                <w:sz w:val="20"/>
              </w:rPr>
              <w:t xml:space="preserve"> </w:t>
            </w:r>
            <w:r>
              <w:rPr>
                <w:sz w:val="20"/>
              </w:rPr>
              <w:t>event</w:t>
            </w:r>
            <w:r>
              <w:rPr>
                <w:spacing w:val="-8"/>
                <w:sz w:val="20"/>
              </w:rPr>
              <w:t xml:space="preserve"> </w:t>
            </w:r>
            <w:r>
              <w:rPr>
                <w:sz w:val="20"/>
              </w:rPr>
              <w:t>could</w:t>
            </w:r>
            <w:r>
              <w:rPr>
                <w:spacing w:val="-6"/>
                <w:sz w:val="20"/>
              </w:rPr>
              <w:t xml:space="preserve"> </w:t>
            </w:r>
            <w:r>
              <w:rPr>
                <w:sz w:val="20"/>
              </w:rPr>
              <w:t>occur</w:t>
            </w:r>
            <w:r>
              <w:rPr>
                <w:spacing w:val="-8"/>
                <w:sz w:val="20"/>
              </w:rPr>
              <w:t xml:space="preserve"> </w:t>
            </w:r>
            <w:r>
              <w:rPr>
                <w:sz w:val="20"/>
              </w:rPr>
              <w:t>in</w:t>
            </w:r>
            <w:r>
              <w:rPr>
                <w:spacing w:val="-8"/>
                <w:sz w:val="20"/>
              </w:rPr>
              <w:t xml:space="preserve"> </w:t>
            </w:r>
            <w:r>
              <w:rPr>
                <w:sz w:val="20"/>
              </w:rPr>
              <w:t>some</w:t>
            </w:r>
            <w:r>
              <w:rPr>
                <w:spacing w:val="-8"/>
                <w:sz w:val="20"/>
              </w:rPr>
              <w:t xml:space="preserve"> </w:t>
            </w:r>
            <w:r>
              <w:rPr>
                <w:sz w:val="20"/>
              </w:rPr>
              <w:t>circumstances. No past event history.</w:t>
            </w:r>
          </w:p>
        </w:tc>
        <w:tc>
          <w:tcPr>
            <w:tcW w:w="2835" w:type="dxa"/>
          </w:tcPr>
          <w:p w14:paraId="21DAFF95" w14:textId="77777777" w:rsidR="00924353" w:rsidRDefault="00924353" w:rsidP="00924353">
            <w:pPr>
              <w:pStyle w:val="TableParagraph"/>
              <w:spacing w:before="196"/>
              <w:ind w:left="105"/>
              <w:rPr>
                <w:sz w:val="20"/>
              </w:rPr>
            </w:pPr>
            <w:r>
              <w:rPr>
                <w:sz w:val="20"/>
              </w:rPr>
              <w:t>Once</w:t>
            </w:r>
            <w:r>
              <w:rPr>
                <w:spacing w:val="-14"/>
                <w:sz w:val="20"/>
              </w:rPr>
              <w:t xml:space="preserve"> </w:t>
            </w:r>
            <w:r>
              <w:rPr>
                <w:sz w:val="20"/>
              </w:rPr>
              <w:t>every</w:t>
            </w:r>
            <w:r>
              <w:rPr>
                <w:spacing w:val="-14"/>
                <w:sz w:val="20"/>
              </w:rPr>
              <w:t xml:space="preserve"> </w:t>
            </w:r>
            <w:r>
              <w:rPr>
                <w:sz w:val="20"/>
              </w:rPr>
              <w:t xml:space="preserve">20 </w:t>
            </w:r>
            <w:r>
              <w:rPr>
                <w:spacing w:val="-2"/>
                <w:sz w:val="20"/>
              </w:rPr>
              <w:t>years.</w:t>
            </w:r>
          </w:p>
        </w:tc>
      </w:tr>
      <w:tr w:rsidR="00924353" w14:paraId="1CFE1FD4" w14:textId="77777777" w:rsidTr="00924353">
        <w:trPr>
          <w:trHeight w:val="772"/>
        </w:trPr>
        <w:tc>
          <w:tcPr>
            <w:tcW w:w="1980" w:type="dxa"/>
            <w:shd w:val="clear" w:color="auto" w:fill="365F91"/>
          </w:tcPr>
          <w:p w14:paraId="305E9F7D" w14:textId="77777777" w:rsidR="00924353" w:rsidRDefault="00924353" w:rsidP="00924353">
            <w:pPr>
              <w:pStyle w:val="TableParagraph"/>
              <w:spacing w:before="146"/>
              <w:rPr>
                <w:b/>
                <w:sz w:val="20"/>
              </w:rPr>
            </w:pPr>
          </w:p>
          <w:p w14:paraId="39194FC8" w14:textId="77777777" w:rsidR="00924353" w:rsidRDefault="00924353" w:rsidP="00924353">
            <w:pPr>
              <w:pStyle w:val="TableParagraph"/>
              <w:ind w:left="107"/>
              <w:rPr>
                <w:sz w:val="20"/>
              </w:rPr>
            </w:pPr>
            <w:r>
              <w:rPr>
                <w:color w:val="FFFFFF"/>
                <w:sz w:val="20"/>
              </w:rPr>
              <w:t>E</w:t>
            </w:r>
            <w:r>
              <w:rPr>
                <w:color w:val="FFFFFF"/>
                <w:spacing w:val="-4"/>
                <w:sz w:val="20"/>
              </w:rPr>
              <w:t xml:space="preserve"> Rare</w:t>
            </w:r>
          </w:p>
        </w:tc>
        <w:tc>
          <w:tcPr>
            <w:tcW w:w="5386" w:type="dxa"/>
          </w:tcPr>
          <w:p w14:paraId="1B168F8A" w14:textId="77777777" w:rsidR="00924353" w:rsidRDefault="00924353" w:rsidP="00924353">
            <w:pPr>
              <w:pStyle w:val="TableParagraph"/>
              <w:spacing w:before="117"/>
              <w:ind w:left="105"/>
              <w:rPr>
                <w:sz w:val="20"/>
              </w:rPr>
            </w:pPr>
            <w:r>
              <w:rPr>
                <w:sz w:val="20"/>
              </w:rPr>
              <w:t>The</w:t>
            </w:r>
            <w:r>
              <w:rPr>
                <w:spacing w:val="-7"/>
                <w:sz w:val="20"/>
              </w:rPr>
              <w:t xml:space="preserve"> </w:t>
            </w:r>
            <w:r>
              <w:rPr>
                <w:sz w:val="20"/>
              </w:rPr>
              <w:t>event</w:t>
            </w:r>
            <w:r>
              <w:rPr>
                <w:spacing w:val="-6"/>
                <w:sz w:val="20"/>
              </w:rPr>
              <w:t xml:space="preserve"> </w:t>
            </w:r>
            <w:r>
              <w:rPr>
                <w:sz w:val="20"/>
              </w:rPr>
              <w:t>may</w:t>
            </w:r>
            <w:r>
              <w:rPr>
                <w:spacing w:val="-5"/>
                <w:sz w:val="20"/>
              </w:rPr>
              <w:t xml:space="preserve"> </w:t>
            </w:r>
            <w:r>
              <w:rPr>
                <w:sz w:val="20"/>
              </w:rPr>
              <w:t>occur</w:t>
            </w:r>
            <w:r>
              <w:rPr>
                <w:spacing w:val="-6"/>
                <w:sz w:val="20"/>
              </w:rPr>
              <w:t xml:space="preserve"> </w:t>
            </w:r>
            <w:r>
              <w:rPr>
                <w:sz w:val="20"/>
              </w:rPr>
              <w:t>but</w:t>
            </w:r>
            <w:r>
              <w:rPr>
                <w:spacing w:val="-4"/>
                <w:sz w:val="20"/>
              </w:rPr>
              <w:t xml:space="preserve"> </w:t>
            </w:r>
            <w:r>
              <w:rPr>
                <w:sz w:val="20"/>
              </w:rPr>
              <w:t>only</w:t>
            </w:r>
            <w:r>
              <w:rPr>
                <w:spacing w:val="-5"/>
                <w:sz w:val="20"/>
              </w:rPr>
              <w:t xml:space="preserve"> </w:t>
            </w:r>
            <w:r>
              <w:rPr>
                <w:sz w:val="20"/>
              </w:rPr>
              <w:t>in</w:t>
            </w:r>
            <w:r>
              <w:rPr>
                <w:spacing w:val="-6"/>
                <w:sz w:val="20"/>
              </w:rPr>
              <w:t xml:space="preserve"> </w:t>
            </w:r>
            <w:r>
              <w:rPr>
                <w:sz w:val="20"/>
              </w:rPr>
              <w:t xml:space="preserve">exceptional </w:t>
            </w:r>
            <w:r>
              <w:rPr>
                <w:spacing w:val="-2"/>
                <w:sz w:val="20"/>
              </w:rPr>
              <w:t>circumstances.</w:t>
            </w:r>
          </w:p>
          <w:p w14:paraId="4B8D597A" w14:textId="77777777" w:rsidR="00924353" w:rsidRDefault="00924353" w:rsidP="00924353">
            <w:pPr>
              <w:pStyle w:val="TableParagraph"/>
              <w:spacing w:before="59"/>
              <w:ind w:left="105"/>
              <w:rPr>
                <w:sz w:val="20"/>
              </w:rPr>
            </w:pPr>
            <w:r>
              <w:rPr>
                <w:sz w:val="20"/>
              </w:rPr>
              <w:t>No</w:t>
            </w:r>
            <w:r>
              <w:rPr>
                <w:spacing w:val="-6"/>
                <w:sz w:val="20"/>
              </w:rPr>
              <w:t xml:space="preserve"> </w:t>
            </w:r>
            <w:r>
              <w:rPr>
                <w:sz w:val="20"/>
              </w:rPr>
              <w:t>past</w:t>
            </w:r>
            <w:r>
              <w:rPr>
                <w:spacing w:val="-3"/>
                <w:sz w:val="20"/>
              </w:rPr>
              <w:t xml:space="preserve"> </w:t>
            </w:r>
            <w:r>
              <w:rPr>
                <w:sz w:val="20"/>
              </w:rPr>
              <w:t>event</w:t>
            </w:r>
            <w:r>
              <w:rPr>
                <w:spacing w:val="-4"/>
                <w:sz w:val="20"/>
              </w:rPr>
              <w:t xml:space="preserve"> </w:t>
            </w:r>
            <w:r>
              <w:rPr>
                <w:spacing w:val="-2"/>
                <w:sz w:val="20"/>
              </w:rPr>
              <w:t>history.</w:t>
            </w:r>
          </w:p>
        </w:tc>
        <w:tc>
          <w:tcPr>
            <w:tcW w:w="2835" w:type="dxa"/>
          </w:tcPr>
          <w:p w14:paraId="08AE8DF1" w14:textId="77777777" w:rsidR="00924353" w:rsidRDefault="00924353" w:rsidP="00924353">
            <w:pPr>
              <w:pStyle w:val="TableParagraph"/>
              <w:spacing w:before="31"/>
              <w:rPr>
                <w:b/>
                <w:sz w:val="20"/>
              </w:rPr>
            </w:pPr>
          </w:p>
          <w:p w14:paraId="2B880A41" w14:textId="77777777" w:rsidR="00924353" w:rsidRDefault="00924353" w:rsidP="00924353">
            <w:pPr>
              <w:pStyle w:val="TableParagraph"/>
              <w:ind w:left="105"/>
              <w:rPr>
                <w:sz w:val="20"/>
              </w:rPr>
            </w:pPr>
            <w:r>
              <w:rPr>
                <w:sz w:val="20"/>
              </w:rPr>
              <w:t>Once</w:t>
            </w:r>
            <w:r>
              <w:rPr>
                <w:spacing w:val="-14"/>
                <w:sz w:val="20"/>
              </w:rPr>
              <w:t xml:space="preserve"> </w:t>
            </w:r>
            <w:r>
              <w:rPr>
                <w:sz w:val="20"/>
              </w:rPr>
              <w:t>every</w:t>
            </w:r>
            <w:r>
              <w:rPr>
                <w:spacing w:val="-14"/>
                <w:sz w:val="20"/>
              </w:rPr>
              <w:t xml:space="preserve"> </w:t>
            </w:r>
            <w:r>
              <w:rPr>
                <w:sz w:val="20"/>
              </w:rPr>
              <w:t>50 years</w:t>
            </w:r>
            <w:r>
              <w:rPr>
                <w:spacing w:val="-4"/>
                <w:sz w:val="20"/>
              </w:rPr>
              <w:t xml:space="preserve"> </w:t>
            </w:r>
            <w:r>
              <w:rPr>
                <w:sz w:val="20"/>
              </w:rPr>
              <w:t>or</w:t>
            </w:r>
            <w:r>
              <w:rPr>
                <w:spacing w:val="-4"/>
                <w:sz w:val="20"/>
              </w:rPr>
              <w:t xml:space="preserve"> </w:t>
            </w:r>
            <w:r>
              <w:rPr>
                <w:spacing w:val="-2"/>
                <w:sz w:val="20"/>
              </w:rPr>
              <w:t>more.</w:t>
            </w:r>
          </w:p>
        </w:tc>
      </w:tr>
    </w:tbl>
    <w:p w14:paraId="47CE69A2" w14:textId="77777777" w:rsidR="00924353" w:rsidRDefault="00924353" w:rsidP="00924353">
      <w:pPr>
        <w:pStyle w:val="Body"/>
        <w:rPr>
          <w:b/>
          <w:bCs/>
        </w:rPr>
      </w:pPr>
    </w:p>
    <w:p w14:paraId="249CCECD" w14:textId="7C00DA94" w:rsidR="00924353" w:rsidRPr="00924353" w:rsidRDefault="00924353" w:rsidP="00924353">
      <w:pPr>
        <w:pStyle w:val="Body"/>
        <w:rPr>
          <w:b/>
          <w:bCs/>
        </w:rPr>
      </w:pPr>
      <w:r w:rsidRPr="00924353">
        <w:rPr>
          <w:b/>
          <w:bCs/>
        </w:rPr>
        <w:t>C</w:t>
      </w:r>
      <w:r w:rsidRPr="00924353">
        <w:rPr>
          <w:b/>
          <w:bCs/>
        </w:rPr>
        <w:t>onsequence</w:t>
      </w:r>
    </w:p>
    <w:p w14:paraId="08AFF542" w14:textId="54B74E15" w:rsidR="00924353" w:rsidRDefault="00924353" w:rsidP="00924353">
      <w:pPr>
        <w:pStyle w:val="Body"/>
      </w:pPr>
      <w:r>
        <w:t>What is likely to be the impact? (Below is a guide to use as a reference)</w:t>
      </w:r>
    </w:p>
    <w:p w14:paraId="173B5A7E" w14:textId="77777777" w:rsidR="00924353" w:rsidRDefault="00924353" w:rsidP="00924353">
      <w:pPr>
        <w:pStyle w:val="Body"/>
      </w:pPr>
    </w:p>
    <w:tbl>
      <w:tblPr>
        <w:tblW w:w="9643" w:type="dxa"/>
        <w:tblInd w:w="60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347"/>
        <w:gridCol w:w="8296"/>
      </w:tblGrid>
      <w:tr w:rsidR="00924353" w14:paraId="5226754F" w14:textId="77777777" w:rsidTr="00924353">
        <w:trPr>
          <w:trHeight w:val="261"/>
        </w:trPr>
        <w:tc>
          <w:tcPr>
            <w:tcW w:w="1347" w:type="dxa"/>
            <w:tcBorders>
              <w:left w:val="single" w:sz="4" w:space="0" w:color="221F1F"/>
              <w:bottom w:val="single" w:sz="4" w:space="0" w:color="221F1F"/>
              <w:right w:val="single" w:sz="4" w:space="0" w:color="221F1F"/>
            </w:tcBorders>
            <w:shd w:val="clear" w:color="auto" w:fill="365F91"/>
          </w:tcPr>
          <w:p w14:paraId="41D158A0" w14:textId="77777777" w:rsidR="00924353" w:rsidRDefault="00924353" w:rsidP="00507EFF">
            <w:pPr>
              <w:pStyle w:val="TableParagraph"/>
              <w:spacing w:before="1"/>
              <w:ind w:left="9"/>
              <w:rPr>
                <w:sz w:val="18"/>
              </w:rPr>
            </w:pPr>
            <w:r>
              <w:rPr>
                <w:color w:val="FFFFFF"/>
                <w:spacing w:val="-2"/>
                <w:sz w:val="18"/>
              </w:rPr>
              <w:t>Consequence</w:t>
            </w:r>
          </w:p>
        </w:tc>
        <w:tc>
          <w:tcPr>
            <w:tcW w:w="8296" w:type="dxa"/>
            <w:tcBorders>
              <w:left w:val="single" w:sz="4" w:space="0" w:color="221F1F"/>
              <w:bottom w:val="single" w:sz="4" w:space="0" w:color="221F1F"/>
            </w:tcBorders>
            <w:shd w:val="clear" w:color="auto" w:fill="365F91"/>
          </w:tcPr>
          <w:p w14:paraId="1741CB71" w14:textId="77777777" w:rsidR="00924353" w:rsidRDefault="00924353" w:rsidP="00507EFF">
            <w:pPr>
              <w:pStyle w:val="TableParagraph"/>
              <w:spacing w:before="1"/>
              <w:ind w:left="9"/>
              <w:rPr>
                <w:sz w:val="18"/>
              </w:rPr>
            </w:pPr>
            <w:r>
              <w:rPr>
                <w:color w:val="FFFFFF"/>
                <w:sz w:val="18"/>
              </w:rPr>
              <w:t>Example</w:t>
            </w:r>
            <w:r>
              <w:rPr>
                <w:color w:val="FFFFFF"/>
                <w:spacing w:val="-3"/>
                <w:sz w:val="18"/>
              </w:rPr>
              <w:t xml:space="preserve"> </w:t>
            </w:r>
            <w:r>
              <w:rPr>
                <w:color w:val="FFFFFF"/>
                <w:sz w:val="18"/>
              </w:rPr>
              <w:t>Detail</w:t>
            </w:r>
            <w:r>
              <w:rPr>
                <w:color w:val="FFFFFF"/>
                <w:spacing w:val="-3"/>
                <w:sz w:val="18"/>
              </w:rPr>
              <w:t xml:space="preserve"> </w:t>
            </w:r>
            <w:r>
              <w:rPr>
                <w:color w:val="FFFFFF"/>
                <w:spacing w:val="-2"/>
                <w:sz w:val="18"/>
              </w:rPr>
              <w:t>Description</w:t>
            </w:r>
          </w:p>
        </w:tc>
      </w:tr>
      <w:tr w:rsidR="00924353" w14:paraId="15255855" w14:textId="77777777" w:rsidTr="00924353">
        <w:trPr>
          <w:trHeight w:val="539"/>
        </w:trPr>
        <w:tc>
          <w:tcPr>
            <w:tcW w:w="1347" w:type="dxa"/>
            <w:tcBorders>
              <w:top w:val="single" w:sz="4" w:space="0" w:color="221F1F"/>
              <w:left w:val="single" w:sz="4" w:space="0" w:color="221F1F"/>
              <w:bottom w:val="single" w:sz="4" w:space="0" w:color="221F1F"/>
              <w:right w:val="single" w:sz="4" w:space="0" w:color="221F1F"/>
            </w:tcBorders>
            <w:shd w:val="clear" w:color="auto" w:fill="B8CCE4"/>
          </w:tcPr>
          <w:p w14:paraId="286F2793" w14:textId="77777777" w:rsidR="00924353" w:rsidRDefault="00924353" w:rsidP="00507EFF">
            <w:pPr>
              <w:pStyle w:val="TableParagraph"/>
              <w:spacing w:before="1"/>
              <w:ind w:left="9"/>
              <w:rPr>
                <w:sz w:val="18"/>
              </w:rPr>
            </w:pPr>
            <w:r>
              <w:rPr>
                <w:color w:val="221F1F"/>
                <w:sz w:val="18"/>
              </w:rPr>
              <w:t xml:space="preserve">5 </w:t>
            </w:r>
            <w:r>
              <w:rPr>
                <w:color w:val="221F1F"/>
                <w:spacing w:val="-2"/>
                <w:sz w:val="18"/>
              </w:rPr>
              <w:t>Minimal</w:t>
            </w:r>
          </w:p>
        </w:tc>
        <w:tc>
          <w:tcPr>
            <w:tcW w:w="8296" w:type="dxa"/>
            <w:tcBorders>
              <w:top w:val="single" w:sz="4" w:space="0" w:color="221F1F"/>
              <w:left w:val="single" w:sz="4" w:space="0" w:color="221F1F"/>
              <w:bottom w:val="single" w:sz="4" w:space="0" w:color="221F1F"/>
            </w:tcBorders>
            <w:shd w:val="clear" w:color="auto" w:fill="B8CCE4"/>
          </w:tcPr>
          <w:p w14:paraId="4B4DFE01" w14:textId="77777777" w:rsidR="00924353" w:rsidRDefault="00924353" w:rsidP="00924353">
            <w:pPr>
              <w:pStyle w:val="TableParagraph"/>
              <w:numPr>
                <w:ilvl w:val="0"/>
                <w:numId w:val="17"/>
              </w:numPr>
              <w:tabs>
                <w:tab w:val="left" w:pos="358"/>
              </w:tabs>
              <w:spacing w:before="1"/>
              <w:ind w:left="358" w:hanging="282"/>
              <w:rPr>
                <w:sz w:val="18"/>
              </w:rPr>
            </w:pPr>
            <w:r>
              <w:rPr>
                <w:color w:val="221F1F"/>
                <w:sz w:val="18"/>
              </w:rPr>
              <w:t>No</w:t>
            </w:r>
            <w:r>
              <w:rPr>
                <w:color w:val="221F1F"/>
                <w:spacing w:val="-10"/>
                <w:sz w:val="18"/>
              </w:rPr>
              <w:t xml:space="preserve"> </w:t>
            </w:r>
            <w:r>
              <w:rPr>
                <w:color w:val="221F1F"/>
                <w:spacing w:val="-2"/>
                <w:sz w:val="18"/>
              </w:rPr>
              <w:t>injuries</w:t>
            </w:r>
          </w:p>
          <w:p w14:paraId="0A1650C5" w14:textId="77777777" w:rsidR="00924353" w:rsidRDefault="00924353" w:rsidP="00924353">
            <w:pPr>
              <w:pStyle w:val="TableParagraph"/>
              <w:numPr>
                <w:ilvl w:val="0"/>
                <w:numId w:val="17"/>
              </w:numPr>
              <w:tabs>
                <w:tab w:val="left" w:pos="358"/>
              </w:tabs>
              <w:spacing w:before="39"/>
              <w:ind w:left="358" w:hanging="282"/>
              <w:rPr>
                <w:sz w:val="18"/>
              </w:rPr>
            </w:pPr>
            <w:r>
              <w:rPr>
                <w:color w:val="221F1F"/>
                <w:sz w:val="18"/>
              </w:rPr>
              <w:t>Low</w:t>
            </w:r>
            <w:r>
              <w:rPr>
                <w:color w:val="221F1F"/>
                <w:spacing w:val="-2"/>
                <w:sz w:val="18"/>
              </w:rPr>
              <w:t xml:space="preserve"> </w:t>
            </w:r>
            <w:r>
              <w:rPr>
                <w:color w:val="221F1F"/>
                <w:sz w:val="18"/>
              </w:rPr>
              <w:t>financial</w:t>
            </w:r>
            <w:r>
              <w:rPr>
                <w:color w:val="221F1F"/>
                <w:spacing w:val="-11"/>
                <w:sz w:val="18"/>
              </w:rPr>
              <w:t xml:space="preserve"> </w:t>
            </w:r>
            <w:r>
              <w:rPr>
                <w:color w:val="221F1F"/>
                <w:spacing w:val="-4"/>
                <w:sz w:val="18"/>
              </w:rPr>
              <w:t>loss</w:t>
            </w:r>
          </w:p>
        </w:tc>
      </w:tr>
      <w:tr w:rsidR="00924353" w14:paraId="531039D4" w14:textId="77777777" w:rsidTr="00924353">
        <w:trPr>
          <w:trHeight w:val="1077"/>
        </w:trPr>
        <w:tc>
          <w:tcPr>
            <w:tcW w:w="1347" w:type="dxa"/>
            <w:tcBorders>
              <w:top w:val="single" w:sz="4" w:space="0" w:color="221F1F"/>
              <w:left w:val="single" w:sz="4" w:space="0" w:color="221F1F"/>
              <w:bottom w:val="single" w:sz="4" w:space="0" w:color="221F1F"/>
              <w:right w:val="single" w:sz="4" w:space="0" w:color="221F1F"/>
            </w:tcBorders>
            <w:shd w:val="clear" w:color="auto" w:fill="B8CCE4"/>
          </w:tcPr>
          <w:p w14:paraId="54BA6249" w14:textId="77777777" w:rsidR="00924353" w:rsidRDefault="00924353" w:rsidP="00507EFF">
            <w:pPr>
              <w:pStyle w:val="TableParagraph"/>
              <w:spacing w:line="206" w:lineRule="exact"/>
              <w:ind w:left="9"/>
              <w:rPr>
                <w:sz w:val="18"/>
              </w:rPr>
            </w:pPr>
            <w:r>
              <w:rPr>
                <w:color w:val="221F1F"/>
                <w:sz w:val="18"/>
              </w:rPr>
              <w:t xml:space="preserve">4 </w:t>
            </w:r>
            <w:r>
              <w:rPr>
                <w:color w:val="221F1F"/>
                <w:spacing w:val="-2"/>
                <w:sz w:val="18"/>
              </w:rPr>
              <w:t>Minor</w:t>
            </w:r>
          </w:p>
        </w:tc>
        <w:tc>
          <w:tcPr>
            <w:tcW w:w="8296" w:type="dxa"/>
            <w:tcBorders>
              <w:top w:val="single" w:sz="4" w:space="0" w:color="221F1F"/>
              <w:left w:val="single" w:sz="4" w:space="0" w:color="221F1F"/>
              <w:bottom w:val="single" w:sz="4" w:space="0" w:color="221F1F"/>
            </w:tcBorders>
            <w:shd w:val="clear" w:color="auto" w:fill="B8CCE4"/>
          </w:tcPr>
          <w:p w14:paraId="0D596736" w14:textId="77777777" w:rsidR="00924353" w:rsidRDefault="00924353" w:rsidP="00924353">
            <w:pPr>
              <w:pStyle w:val="TableParagraph"/>
              <w:numPr>
                <w:ilvl w:val="0"/>
                <w:numId w:val="16"/>
              </w:numPr>
              <w:tabs>
                <w:tab w:val="left" w:pos="358"/>
              </w:tabs>
              <w:spacing w:line="215" w:lineRule="exact"/>
              <w:ind w:left="358" w:hanging="282"/>
              <w:rPr>
                <w:sz w:val="18"/>
              </w:rPr>
            </w:pPr>
            <w:r>
              <w:rPr>
                <w:color w:val="221F1F"/>
                <w:sz w:val="18"/>
              </w:rPr>
              <w:t>First</w:t>
            </w:r>
            <w:r>
              <w:rPr>
                <w:color w:val="221F1F"/>
                <w:spacing w:val="-3"/>
                <w:sz w:val="18"/>
              </w:rPr>
              <w:t xml:space="preserve"> </w:t>
            </w:r>
            <w:r>
              <w:rPr>
                <w:color w:val="221F1F"/>
                <w:sz w:val="18"/>
              </w:rPr>
              <w:t>aid</w:t>
            </w:r>
            <w:r>
              <w:rPr>
                <w:color w:val="221F1F"/>
                <w:spacing w:val="-15"/>
                <w:sz w:val="18"/>
              </w:rPr>
              <w:t xml:space="preserve"> </w:t>
            </w:r>
            <w:r>
              <w:rPr>
                <w:color w:val="221F1F"/>
                <w:spacing w:val="-2"/>
                <w:sz w:val="18"/>
              </w:rPr>
              <w:t>treatment</w:t>
            </w:r>
          </w:p>
          <w:p w14:paraId="39D92A2E" w14:textId="77777777" w:rsidR="00924353" w:rsidRDefault="00924353" w:rsidP="00924353">
            <w:pPr>
              <w:pStyle w:val="TableParagraph"/>
              <w:numPr>
                <w:ilvl w:val="0"/>
                <w:numId w:val="16"/>
              </w:numPr>
              <w:tabs>
                <w:tab w:val="left" w:pos="358"/>
              </w:tabs>
              <w:spacing w:line="217" w:lineRule="exact"/>
              <w:ind w:left="358" w:hanging="282"/>
              <w:rPr>
                <w:sz w:val="18"/>
              </w:rPr>
            </w:pPr>
            <w:r>
              <w:rPr>
                <w:color w:val="221F1F"/>
                <w:sz w:val="18"/>
              </w:rPr>
              <w:t>On-site</w:t>
            </w:r>
            <w:r>
              <w:rPr>
                <w:color w:val="221F1F"/>
                <w:spacing w:val="-3"/>
                <w:sz w:val="18"/>
              </w:rPr>
              <w:t xml:space="preserve"> </w:t>
            </w:r>
            <w:r>
              <w:rPr>
                <w:color w:val="221F1F"/>
                <w:sz w:val="18"/>
              </w:rPr>
              <w:t>release</w:t>
            </w:r>
            <w:r>
              <w:rPr>
                <w:color w:val="221F1F"/>
                <w:spacing w:val="-4"/>
                <w:sz w:val="18"/>
              </w:rPr>
              <w:t xml:space="preserve"> </w:t>
            </w:r>
            <w:r>
              <w:rPr>
                <w:color w:val="221F1F"/>
                <w:sz w:val="18"/>
              </w:rPr>
              <w:t>of</w:t>
            </w:r>
            <w:r>
              <w:rPr>
                <w:color w:val="221F1F"/>
                <w:spacing w:val="-4"/>
                <w:sz w:val="18"/>
              </w:rPr>
              <w:t xml:space="preserve"> </w:t>
            </w:r>
            <w:r>
              <w:rPr>
                <w:color w:val="221F1F"/>
                <w:sz w:val="18"/>
              </w:rPr>
              <w:t>chemical</w:t>
            </w:r>
            <w:r>
              <w:rPr>
                <w:color w:val="221F1F"/>
                <w:spacing w:val="-4"/>
                <w:sz w:val="18"/>
              </w:rPr>
              <w:t xml:space="preserve"> </w:t>
            </w:r>
            <w:r>
              <w:rPr>
                <w:color w:val="221F1F"/>
                <w:sz w:val="18"/>
              </w:rPr>
              <w:t>immediately</w:t>
            </w:r>
            <w:r>
              <w:rPr>
                <w:color w:val="221F1F"/>
                <w:spacing w:val="-29"/>
                <w:sz w:val="18"/>
              </w:rPr>
              <w:t xml:space="preserve"> </w:t>
            </w:r>
            <w:r>
              <w:rPr>
                <w:color w:val="221F1F"/>
                <w:spacing w:val="-2"/>
                <w:sz w:val="18"/>
              </w:rPr>
              <w:t>contained</w:t>
            </w:r>
          </w:p>
          <w:p w14:paraId="5B33FCF4" w14:textId="77777777" w:rsidR="00924353" w:rsidRDefault="00924353" w:rsidP="00924353">
            <w:pPr>
              <w:pStyle w:val="TableParagraph"/>
              <w:numPr>
                <w:ilvl w:val="0"/>
                <w:numId w:val="16"/>
              </w:numPr>
              <w:tabs>
                <w:tab w:val="left" w:pos="358"/>
              </w:tabs>
              <w:spacing w:before="73"/>
              <w:ind w:left="358" w:hanging="282"/>
              <w:rPr>
                <w:sz w:val="18"/>
              </w:rPr>
            </w:pPr>
            <w:r>
              <w:rPr>
                <w:color w:val="221F1F"/>
                <w:position w:val="1"/>
                <w:sz w:val="18"/>
              </w:rPr>
              <w:t>Temporary</w:t>
            </w:r>
            <w:r>
              <w:rPr>
                <w:color w:val="221F1F"/>
                <w:spacing w:val="-6"/>
                <w:position w:val="1"/>
                <w:sz w:val="18"/>
              </w:rPr>
              <w:t xml:space="preserve"> </w:t>
            </w:r>
            <w:r>
              <w:rPr>
                <w:color w:val="221F1F"/>
                <w:position w:val="1"/>
                <w:sz w:val="18"/>
              </w:rPr>
              <w:t>halt</w:t>
            </w:r>
            <w:r>
              <w:rPr>
                <w:color w:val="221F1F"/>
                <w:spacing w:val="-9"/>
                <w:position w:val="1"/>
                <w:sz w:val="18"/>
              </w:rPr>
              <w:t xml:space="preserve"> </w:t>
            </w:r>
            <w:r>
              <w:rPr>
                <w:color w:val="221F1F"/>
                <w:position w:val="1"/>
                <w:sz w:val="18"/>
              </w:rPr>
              <w:t>of</w:t>
            </w:r>
            <w:r>
              <w:rPr>
                <w:color w:val="221F1F"/>
                <w:spacing w:val="-7"/>
                <w:position w:val="1"/>
                <w:sz w:val="18"/>
              </w:rPr>
              <w:t xml:space="preserve"> </w:t>
            </w:r>
            <w:r>
              <w:rPr>
                <w:color w:val="221F1F"/>
                <w:spacing w:val="-4"/>
                <w:position w:val="1"/>
                <w:sz w:val="18"/>
              </w:rPr>
              <w:t>event</w:t>
            </w:r>
          </w:p>
          <w:p w14:paraId="747BF919" w14:textId="77777777" w:rsidR="00924353" w:rsidRDefault="00924353" w:rsidP="00924353">
            <w:pPr>
              <w:pStyle w:val="TableParagraph"/>
              <w:numPr>
                <w:ilvl w:val="0"/>
                <w:numId w:val="16"/>
              </w:numPr>
              <w:tabs>
                <w:tab w:val="left" w:pos="358"/>
              </w:tabs>
              <w:spacing w:before="65"/>
              <w:ind w:left="358" w:hanging="282"/>
              <w:rPr>
                <w:sz w:val="18"/>
              </w:rPr>
            </w:pPr>
            <w:r>
              <w:rPr>
                <w:color w:val="221F1F"/>
                <w:sz w:val="18"/>
              </w:rPr>
              <w:t>Medium</w:t>
            </w:r>
            <w:r>
              <w:rPr>
                <w:color w:val="221F1F"/>
                <w:spacing w:val="-7"/>
                <w:sz w:val="18"/>
              </w:rPr>
              <w:t xml:space="preserve"> </w:t>
            </w:r>
            <w:r>
              <w:rPr>
                <w:color w:val="221F1F"/>
                <w:sz w:val="18"/>
              </w:rPr>
              <w:t>financial</w:t>
            </w:r>
            <w:r>
              <w:rPr>
                <w:color w:val="221F1F"/>
                <w:spacing w:val="-14"/>
                <w:sz w:val="18"/>
              </w:rPr>
              <w:t xml:space="preserve"> </w:t>
            </w:r>
            <w:r>
              <w:rPr>
                <w:color w:val="221F1F"/>
                <w:spacing w:val="-4"/>
                <w:sz w:val="18"/>
              </w:rPr>
              <w:t>loss</w:t>
            </w:r>
          </w:p>
        </w:tc>
      </w:tr>
      <w:tr w:rsidR="00924353" w14:paraId="253641B6" w14:textId="77777777" w:rsidTr="00924353">
        <w:trPr>
          <w:trHeight w:val="1079"/>
        </w:trPr>
        <w:tc>
          <w:tcPr>
            <w:tcW w:w="1347" w:type="dxa"/>
            <w:tcBorders>
              <w:top w:val="single" w:sz="4" w:space="0" w:color="221F1F"/>
              <w:left w:val="single" w:sz="4" w:space="0" w:color="221F1F"/>
              <w:bottom w:val="single" w:sz="4" w:space="0" w:color="221F1F"/>
              <w:right w:val="single" w:sz="4" w:space="0" w:color="221F1F"/>
            </w:tcBorders>
            <w:shd w:val="clear" w:color="auto" w:fill="B8CCE4"/>
          </w:tcPr>
          <w:p w14:paraId="30875CB3" w14:textId="77777777" w:rsidR="00924353" w:rsidRDefault="00924353" w:rsidP="00507EFF">
            <w:pPr>
              <w:pStyle w:val="TableParagraph"/>
              <w:spacing w:before="1"/>
              <w:ind w:left="9"/>
              <w:rPr>
                <w:sz w:val="18"/>
              </w:rPr>
            </w:pPr>
            <w:r>
              <w:rPr>
                <w:color w:val="221F1F"/>
                <w:sz w:val="18"/>
              </w:rPr>
              <w:t xml:space="preserve">3 </w:t>
            </w:r>
            <w:r>
              <w:rPr>
                <w:color w:val="221F1F"/>
                <w:spacing w:val="-2"/>
                <w:sz w:val="18"/>
              </w:rPr>
              <w:t>Moderate</w:t>
            </w:r>
          </w:p>
        </w:tc>
        <w:tc>
          <w:tcPr>
            <w:tcW w:w="8296" w:type="dxa"/>
            <w:tcBorders>
              <w:top w:val="single" w:sz="4" w:space="0" w:color="221F1F"/>
              <w:left w:val="single" w:sz="4" w:space="0" w:color="221F1F"/>
              <w:bottom w:val="single" w:sz="4" w:space="0" w:color="221F1F"/>
            </w:tcBorders>
            <w:shd w:val="clear" w:color="auto" w:fill="B8CCE4"/>
          </w:tcPr>
          <w:p w14:paraId="53FBFAF8" w14:textId="77777777" w:rsidR="00924353" w:rsidRDefault="00924353" w:rsidP="00924353">
            <w:pPr>
              <w:pStyle w:val="TableParagraph"/>
              <w:numPr>
                <w:ilvl w:val="0"/>
                <w:numId w:val="15"/>
              </w:numPr>
              <w:tabs>
                <w:tab w:val="left" w:pos="358"/>
              </w:tabs>
              <w:spacing w:before="1"/>
              <w:ind w:left="358" w:hanging="282"/>
              <w:rPr>
                <w:sz w:val="18"/>
              </w:rPr>
            </w:pPr>
            <w:r>
              <w:rPr>
                <w:color w:val="221F1F"/>
                <w:sz w:val="18"/>
              </w:rPr>
              <w:t>Medical</w:t>
            </w:r>
            <w:r>
              <w:rPr>
                <w:color w:val="221F1F"/>
                <w:spacing w:val="-5"/>
                <w:sz w:val="18"/>
              </w:rPr>
              <w:t xml:space="preserve"> </w:t>
            </w:r>
            <w:r>
              <w:rPr>
                <w:color w:val="221F1F"/>
                <w:sz w:val="18"/>
              </w:rPr>
              <w:t>treatment</w:t>
            </w:r>
            <w:r>
              <w:rPr>
                <w:color w:val="221F1F"/>
                <w:spacing w:val="-15"/>
                <w:sz w:val="18"/>
              </w:rPr>
              <w:t xml:space="preserve"> </w:t>
            </w:r>
            <w:r>
              <w:rPr>
                <w:color w:val="221F1F"/>
                <w:spacing w:val="-2"/>
                <w:sz w:val="18"/>
              </w:rPr>
              <w:t>required</w:t>
            </w:r>
          </w:p>
          <w:p w14:paraId="04D7E1ED" w14:textId="77777777" w:rsidR="00924353" w:rsidRDefault="00924353" w:rsidP="00924353">
            <w:pPr>
              <w:pStyle w:val="TableParagraph"/>
              <w:numPr>
                <w:ilvl w:val="0"/>
                <w:numId w:val="15"/>
              </w:numPr>
              <w:tabs>
                <w:tab w:val="left" w:pos="358"/>
              </w:tabs>
              <w:spacing w:before="39"/>
              <w:ind w:left="358" w:hanging="282"/>
              <w:rPr>
                <w:sz w:val="18"/>
              </w:rPr>
            </w:pPr>
            <w:r>
              <w:rPr>
                <w:color w:val="221F1F"/>
                <w:sz w:val="18"/>
              </w:rPr>
              <w:t>On-site</w:t>
            </w:r>
            <w:r>
              <w:rPr>
                <w:color w:val="221F1F"/>
                <w:spacing w:val="-8"/>
                <w:sz w:val="18"/>
              </w:rPr>
              <w:t xml:space="preserve"> </w:t>
            </w:r>
            <w:r>
              <w:rPr>
                <w:color w:val="221F1F"/>
                <w:sz w:val="18"/>
              </w:rPr>
              <w:t>release</w:t>
            </w:r>
            <w:r>
              <w:rPr>
                <w:color w:val="221F1F"/>
                <w:spacing w:val="-8"/>
                <w:sz w:val="18"/>
              </w:rPr>
              <w:t xml:space="preserve"> </w:t>
            </w:r>
            <w:r>
              <w:rPr>
                <w:color w:val="221F1F"/>
                <w:sz w:val="18"/>
              </w:rPr>
              <w:t>of</w:t>
            </w:r>
            <w:r>
              <w:rPr>
                <w:color w:val="221F1F"/>
                <w:spacing w:val="-11"/>
                <w:sz w:val="18"/>
              </w:rPr>
              <w:t xml:space="preserve"> </w:t>
            </w:r>
            <w:r>
              <w:rPr>
                <w:color w:val="221F1F"/>
                <w:sz w:val="18"/>
              </w:rPr>
              <w:t>chemical</w:t>
            </w:r>
            <w:r>
              <w:rPr>
                <w:color w:val="221F1F"/>
                <w:spacing w:val="-8"/>
                <w:sz w:val="18"/>
              </w:rPr>
              <w:t xml:space="preserve"> </w:t>
            </w:r>
            <w:r>
              <w:rPr>
                <w:color w:val="221F1F"/>
                <w:sz w:val="18"/>
              </w:rPr>
              <w:t>contained</w:t>
            </w:r>
            <w:r>
              <w:rPr>
                <w:color w:val="221F1F"/>
                <w:spacing w:val="-6"/>
                <w:sz w:val="18"/>
              </w:rPr>
              <w:t xml:space="preserve"> </w:t>
            </w:r>
            <w:r>
              <w:rPr>
                <w:color w:val="221F1F"/>
                <w:sz w:val="18"/>
              </w:rPr>
              <w:t>with</w:t>
            </w:r>
            <w:r>
              <w:rPr>
                <w:color w:val="221F1F"/>
                <w:spacing w:val="-11"/>
                <w:sz w:val="18"/>
              </w:rPr>
              <w:t xml:space="preserve"> </w:t>
            </w:r>
            <w:r>
              <w:rPr>
                <w:color w:val="221F1F"/>
                <w:sz w:val="18"/>
              </w:rPr>
              <w:t>outside</w:t>
            </w:r>
            <w:r>
              <w:rPr>
                <w:color w:val="221F1F"/>
                <w:spacing w:val="-7"/>
                <w:sz w:val="18"/>
              </w:rPr>
              <w:t xml:space="preserve"> </w:t>
            </w:r>
            <w:r>
              <w:rPr>
                <w:color w:val="221F1F"/>
                <w:spacing w:val="-2"/>
                <w:sz w:val="18"/>
              </w:rPr>
              <w:t>assistance</w:t>
            </w:r>
          </w:p>
          <w:p w14:paraId="6902EECD" w14:textId="77777777" w:rsidR="00924353" w:rsidRDefault="00924353" w:rsidP="00924353">
            <w:pPr>
              <w:pStyle w:val="TableParagraph"/>
              <w:numPr>
                <w:ilvl w:val="0"/>
                <w:numId w:val="15"/>
              </w:numPr>
              <w:tabs>
                <w:tab w:val="left" w:pos="358"/>
              </w:tabs>
              <w:spacing w:before="40"/>
              <w:ind w:left="358" w:hanging="282"/>
              <w:rPr>
                <w:sz w:val="18"/>
              </w:rPr>
            </w:pPr>
            <w:r>
              <w:rPr>
                <w:color w:val="221F1F"/>
                <w:sz w:val="18"/>
              </w:rPr>
              <w:t>Temporary</w:t>
            </w:r>
            <w:r>
              <w:rPr>
                <w:color w:val="221F1F"/>
                <w:spacing w:val="-13"/>
                <w:sz w:val="18"/>
              </w:rPr>
              <w:t xml:space="preserve"> </w:t>
            </w:r>
            <w:r>
              <w:rPr>
                <w:color w:val="221F1F"/>
                <w:sz w:val="18"/>
              </w:rPr>
              <w:t>halt</w:t>
            </w:r>
            <w:r>
              <w:rPr>
                <w:color w:val="221F1F"/>
                <w:spacing w:val="-8"/>
                <w:sz w:val="18"/>
              </w:rPr>
              <w:t xml:space="preserve"> </w:t>
            </w:r>
            <w:r>
              <w:rPr>
                <w:color w:val="221F1F"/>
                <w:sz w:val="18"/>
              </w:rPr>
              <w:t>of</w:t>
            </w:r>
            <w:r>
              <w:rPr>
                <w:color w:val="221F1F"/>
                <w:spacing w:val="-10"/>
                <w:sz w:val="18"/>
              </w:rPr>
              <w:t xml:space="preserve"> </w:t>
            </w:r>
            <w:r>
              <w:rPr>
                <w:color w:val="221F1F"/>
                <w:sz w:val="18"/>
              </w:rPr>
              <w:t>event</w:t>
            </w:r>
            <w:r>
              <w:rPr>
                <w:color w:val="221F1F"/>
                <w:spacing w:val="-9"/>
                <w:sz w:val="18"/>
              </w:rPr>
              <w:t xml:space="preserve"> </w:t>
            </w:r>
            <w:r>
              <w:rPr>
                <w:color w:val="221F1F"/>
                <w:sz w:val="18"/>
              </w:rPr>
              <w:t>requiring</w:t>
            </w:r>
            <w:r>
              <w:rPr>
                <w:color w:val="221F1F"/>
                <w:spacing w:val="-9"/>
                <w:sz w:val="18"/>
              </w:rPr>
              <w:t xml:space="preserve"> </w:t>
            </w:r>
            <w:r>
              <w:rPr>
                <w:color w:val="221F1F"/>
                <w:sz w:val="18"/>
              </w:rPr>
              <w:t>outside</w:t>
            </w:r>
            <w:r>
              <w:rPr>
                <w:color w:val="221F1F"/>
                <w:spacing w:val="-9"/>
                <w:sz w:val="18"/>
              </w:rPr>
              <w:t xml:space="preserve"> </w:t>
            </w:r>
            <w:r>
              <w:rPr>
                <w:color w:val="221F1F"/>
                <w:sz w:val="18"/>
              </w:rPr>
              <w:t>assistance</w:t>
            </w:r>
            <w:r>
              <w:rPr>
                <w:color w:val="221F1F"/>
                <w:spacing w:val="-11"/>
                <w:sz w:val="18"/>
              </w:rPr>
              <w:t xml:space="preserve"> </w:t>
            </w:r>
            <w:r>
              <w:rPr>
                <w:color w:val="221F1F"/>
                <w:sz w:val="18"/>
              </w:rPr>
              <w:t>(</w:t>
            </w:r>
            <w:proofErr w:type="gramStart"/>
            <w:r>
              <w:rPr>
                <w:color w:val="221F1F"/>
                <w:sz w:val="18"/>
              </w:rPr>
              <w:t>e.g.</w:t>
            </w:r>
            <w:proofErr w:type="gramEnd"/>
            <w:r>
              <w:rPr>
                <w:color w:val="221F1F"/>
                <w:spacing w:val="-11"/>
                <w:sz w:val="18"/>
              </w:rPr>
              <w:t xml:space="preserve"> </w:t>
            </w:r>
            <w:proofErr w:type="spellStart"/>
            <w:r>
              <w:rPr>
                <w:color w:val="221F1F"/>
                <w:sz w:val="18"/>
              </w:rPr>
              <w:t>specialised</w:t>
            </w:r>
            <w:proofErr w:type="spellEnd"/>
            <w:r>
              <w:rPr>
                <w:color w:val="221F1F"/>
                <w:spacing w:val="-9"/>
                <w:sz w:val="18"/>
              </w:rPr>
              <w:t xml:space="preserve"> </w:t>
            </w:r>
            <w:r>
              <w:rPr>
                <w:color w:val="221F1F"/>
                <w:sz w:val="18"/>
              </w:rPr>
              <w:t>maintenance,</w:t>
            </w:r>
            <w:r>
              <w:rPr>
                <w:color w:val="221F1F"/>
                <w:spacing w:val="-10"/>
                <w:sz w:val="18"/>
              </w:rPr>
              <w:t xml:space="preserve"> </w:t>
            </w:r>
            <w:r>
              <w:rPr>
                <w:color w:val="221F1F"/>
                <w:sz w:val="18"/>
              </w:rPr>
              <w:t>fire,</w:t>
            </w:r>
            <w:r>
              <w:rPr>
                <w:color w:val="221F1F"/>
                <w:spacing w:val="-9"/>
                <w:sz w:val="18"/>
              </w:rPr>
              <w:t xml:space="preserve"> </w:t>
            </w:r>
            <w:r>
              <w:rPr>
                <w:spacing w:val="-2"/>
                <w:sz w:val="18"/>
              </w:rPr>
              <w:t>P</w:t>
            </w:r>
            <w:r>
              <w:rPr>
                <w:color w:val="221F1F"/>
                <w:spacing w:val="-2"/>
                <w:sz w:val="18"/>
              </w:rPr>
              <w:t>olice)</w:t>
            </w:r>
          </w:p>
          <w:p w14:paraId="30902709" w14:textId="77777777" w:rsidR="00924353" w:rsidRDefault="00924353" w:rsidP="00924353">
            <w:pPr>
              <w:pStyle w:val="TableParagraph"/>
              <w:numPr>
                <w:ilvl w:val="0"/>
                <w:numId w:val="15"/>
              </w:numPr>
              <w:tabs>
                <w:tab w:val="left" w:pos="358"/>
              </w:tabs>
              <w:spacing w:before="39"/>
              <w:ind w:left="358" w:hanging="282"/>
              <w:rPr>
                <w:sz w:val="18"/>
              </w:rPr>
            </w:pPr>
            <w:r>
              <w:rPr>
                <w:color w:val="221F1F"/>
                <w:sz w:val="18"/>
              </w:rPr>
              <w:t>High</w:t>
            </w:r>
            <w:r>
              <w:rPr>
                <w:color w:val="221F1F"/>
                <w:spacing w:val="-6"/>
                <w:sz w:val="18"/>
              </w:rPr>
              <w:t xml:space="preserve"> </w:t>
            </w:r>
            <w:r>
              <w:rPr>
                <w:color w:val="221F1F"/>
                <w:sz w:val="18"/>
              </w:rPr>
              <w:t>financial</w:t>
            </w:r>
            <w:r>
              <w:rPr>
                <w:color w:val="221F1F"/>
                <w:spacing w:val="-12"/>
                <w:sz w:val="18"/>
              </w:rPr>
              <w:t xml:space="preserve"> </w:t>
            </w:r>
            <w:r>
              <w:rPr>
                <w:color w:val="221F1F"/>
                <w:spacing w:val="-4"/>
                <w:sz w:val="18"/>
              </w:rPr>
              <w:t>loss</w:t>
            </w:r>
          </w:p>
        </w:tc>
      </w:tr>
      <w:tr w:rsidR="00924353" w14:paraId="183B9EDA" w14:textId="77777777" w:rsidTr="00924353">
        <w:trPr>
          <w:trHeight w:val="1553"/>
        </w:trPr>
        <w:tc>
          <w:tcPr>
            <w:tcW w:w="1347" w:type="dxa"/>
            <w:tcBorders>
              <w:top w:val="single" w:sz="4" w:space="0" w:color="221F1F"/>
              <w:left w:val="single" w:sz="4" w:space="0" w:color="221F1F"/>
              <w:bottom w:val="single" w:sz="4" w:space="0" w:color="221F1F"/>
              <w:right w:val="single" w:sz="4" w:space="0" w:color="221F1F"/>
            </w:tcBorders>
            <w:shd w:val="clear" w:color="auto" w:fill="B8CCE4"/>
          </w:tcPr>
          <w:p w14:paraId="2D83BADC" w14:textId="77777777" w:rsidR="00924353" w:rsidRDefault="00924353" w:rsidP="00507EFF">
            <w:pPr>
              <w:pStyle w:val="TableParagraph"/>
              <w:spacing w:line="206" w:lineRule="exact"/>
              <w:ind w:left="9"/>
              <w:rPr>
                <w:sz w:val="18"/>
              </w:rPr>
            </w:pPr>
            <w:r>
              <w:rPr>
                <w:color w:val="221F1F"/>
                <w:sz w:val="18"/>
              </w:rPr>
              <w:t xml:space="preserve">2 </w:t>
            </w:r>
            <w:r>
              <w:rPr>
                <w:color w:val="221F1F"/>
                <w:spacing w:val="-2"/>
                <w:sz w:val="18"/>
              </w:rPr>
              <w:t>Major</w:t>
            </w:r>
          </w:p>
        </w:tc>
        <w:tc>
          <w:tcPr>
            <w:tcW w:w="8296" w:type="dxa"/>
            <w:tcBorders>
              <w:top w:val="single" w:sz="4" w:space="0" w:color="221F1F"/>
              <w:left w:val="single" w:sz="4" w:space="0" w:color="221F1F"/>
              <w:bottom w:val="single" w:sz="4" w:space="0" w:color="221F1F"/>
            </w:tcBorders>
            <w:shd w:val="clear" w:color="auto" w:fill="B8CCE4"/>
          </w:tcPr>
          <w:p w14:paraId="31A4584C" w14:textId="77777777" w:rsidR="00924353" w:rsidRDefault="00924353" w:rsidP="00924353">
            <w:pPr>
              <w:pStyle w:val="TableParagraph"/>
              <w:numPr>
                <w:ilvl w:val="0"/>
                <w:numId w:val="14"/>
              </w:numPr>
              <w:tabs>
                <w:tab w:val="left" w:pos="358"/>
              </w:tabs>
              <w:spacing w:line="219" w:lineRule="exact"/>
              <w:ind w:left="358" w:hanging="282"/>
              <w:rPr>
                <w:sz w:val="18"/>
              </w:rPr>
            </w:pPr>
            <w:r>
              <w:rPr>
                <w:color w:val="221F1F"/>
                <w:spacing w:val="-2"/>
                <w:sz w:val="18"/>
              </w:rPr>
              <w:t>Extensive</w:t>
            </w:r>
            <w:r>
              <w:rPr>
                <w:color w:val="221F1F"/>
                <w:sz w:val="18"/>
              </w:rPr>
              <w:t xml:space="preserve"> </w:t>
            </w:r>
            <w:r>
              <w:rPr>
                <w:color w:val="221F1F"/>
                <w:spacing w:val="-2"/>
                <w:sz w:val="18"/>
              </w:rPr>
              <w:t>injuries</w:t>
            </w:r>
          </w:p>
          <w:p w14:paraId="08DC354D" w14:textId="77777777" w:rsidR="00924353" w:rsidRDefault="00924353" w:rsidP="00924353">
            <w:pPr>
              <w:pStyle w:val="TableParagraph"/>
              <w:numPr>
                <w:ilvl w:val="0"/>
                <w:numId w:val="14"/>
              </w:numPr>
              <w:tabs>
                <w:tab w:val="left" w:pos="358"/>
              </w:tabs>
              <w:spacing w:before="40"/>
              <w:ind w:left="358" w:hanging="282"/>
              <w:rPr>
                <w:sz w:val="18"/>
              </w:rPr>
            </w:pPr>
            <w:r>
              <w:rPr>
                <w:color w:val="221F1F"/>
                <w:sz w:val="18"/>
              </w:rPr>
              <w:t>Loss</w:t>
            </w:r>
            <w:r>
              <w:rPr>
                <w:color w:val="221F1F"/>
                <w:spacing w:val="-3"/>
                <w:sz w:val="18"/>
              </w:rPr>
              <w:t xml:space="preserve"> </w:t>
            </w:r>
            <w:r>
              <w:rPr>
                <w:color w:val="221F1F"/>
                <w:sz w:val="18"/>
              </w:rPr>
              <w:t>of</w:t>
            </w:r>
            <w:r>
              <w:rPr>
                <w:color w:val="221F1F"/>
                <w:spacing w:val="-3"/>
                <w:sz w:val="18"/>
              </w:rPr>
              <w:t xml:space="preserve"> </w:t>
            </w:r>
            <w:r>
              <w:rPr>
                <w:color w:val="221F1F"/>
                <w:sz w:val="18"/>
              </w:rPr>
              <w:t>production</w:t>
            </w:r>
            <w:r>
              <w:rPr>
                <w:color w:val="221F1F"/>
                <w:spacing w:val="-16"/>
                <w:sz w:val="18"/>
              </w:rPr>
              <w:t xml:space="preserve"> </w:t>
            </w:r>
            <w:r>
              <w:rPr>
                <w:color w:val="221F1F"/>
                <w:spacing w:val="-2"/>
                <w:sz w:val="18"/>
              </w:rPr>
              <w:t>capability</w:t>
            </w:r>
          </w:p>
          <w:p w14:paraId="02F58EB6" w14:textId="77777777" w:rsidR="00924353" w:rsidRDefault="00924353" w:rsidP="00924353">
            <w:pPr>
              <w:pStyle w:val="TableParagraph"/>
              <w:numPr>
                <w:ilvl w:val="0"/>
                <w:numId w:val="14"/>
              </w:numPr>
              <w:tabs>
                <w:tab w:val="left" w:pos="358"/>
              </w:tabs>
              <w:spacing w:before="39"/>
              <w:ind w:left="358" w:hanging="282"/>
              <w:rPr>
                <w:sz w:val="18"/>
              </w:rPr>
            </w:pPr>
            <w:r>
              <w:rPr>
                <w:color w:val="221F1F"/>
                <w:sz w:val="18"/>
              </w:rPr>
              <w:t>Off-site</w:t>
            </w:r>
            <w:r>
              <w:rPr>
                <w:color w:val="221F1F"/>
                <w:spacing w:val="-9"/>
                <w:sz w:val="18"/>
              </w:rPr>
              <w:t xml:space="preserve"> </w:t>
            </w:r>
            <w:r>
              <w:rPr>
                <w:color w:val="221F1F"/>
                <w:sz w:val="18"/>
              </w:rPr>
              <w:t>release</w:t>
            </w:r>
            <w:r>
              <w:rPr>
                <w:color w:val="221F1F"/>
                <w:spacing w:val="-10"/>
                <w:sz w:val="18"/>
              </w:rPr>
              <w:t xml:space="preserve"> </w:t>
            </w:r>
            <w:r>
              <w:rPr>
                <w:color w:val="221F1F"/>
                <w:sz w:val="18"/>
              </w:rPr>
              <w:t>of</w:t>
            </w:r>
            <w:r>
              <w:rPr>
                <w:color w:val="221F1F"/>
                <w:spacing w:val="-9"/>
                <w:sz w:val="18"/>
              </w:rPr>
              <w:t xml:space="preserve"> </w:t>
            </w:r>
            <w:r>
              <w:rPr>
                <w:color w:val="221F1F"/>
                <w:sz w:val="18"/>
              </w:rPr>
              <w:t>chemical</w:t>
            </w:r>
            <w:r>
              <w:rPr>
                <w:color w:val="221F1F"/>
                <w:spacing w:val="-6"/>
                <w:sz w:val="18"/>
              </w:rPr>
              <w:t xml:space="preserve"> </w:t>
            </w:r>
            <w:r>
              <w:rPr>
                <w:color w:val="221F1F"/>
                <w:sz w:val="18"/>
              </w:rPr>
              <w:t>with</w:t>
            </w:r>
            <w:r>
              <w:rPr>
                <w:color w:val="221F1F"/>
                <w:spacing w:val="-9"/>
                <w:sz w:val="18"/>
              </w:rPr>
              <w:t xml:space="preserve"> </w:t>
            </w:r>
            <w:r>
              <w:rPr>
                <w:color w:val="221F1F"/>
                <w:sz w:val="18"/>
              </w:rPr>
              <w:t>no</w:t>
            </w:r>
            <w:r>
              <w:rPr>
                <w:color w:val="221F1F"/>
                <w:spacing w:val="-9"/>
                <w:sz w:val="18"/>
              </w:rPr>
              <w:t xml:space="preserve"> </w:t>
            </w:r>
            <w:r>
              <w:rPr>
                <w:color w:val="221F1F"/>
                <w:sz w:val="18"/>
              </w:rPr>
              <w:t>detrimental</w:t>
            </w:r>
            <w:r>
              <w:rPr>
                <w:color w:val="221F1F"/>
                <w:spacing w:val="-7"/>
                <w:sz w:val="18"/>
              </w:rPr>
              <w:t xml:space="preserve"> </w:t>
            </w:r>
            <w:r>
              <w:rPr>
                <w:color w:val="221F1F"/>
                <w:spacing w:val="-2"/>
                <w:sz w:val="18"/>
              </w:rPr>
              <w:t>effects</w:t>
            </w:r>
          </w:p>
          <w:p w14:paraId="21709763" w14:textId="77777777" w:rsidR="00924353" w:rsidRDefault="00924353" w:rsidP="00924353">
            <w:pPr>
              <w:pStyle w:val="TableParagraph"/>
              <w:numPr>
                <w:ilvl w:val="0"/>
                <w:numId w:val="14"/>
              </w:numPr>
              <w:tabs>
                <w:tab w:val="left" w:pos="357"/>
                <w:tab w:val="left" w:pos="359"/>
              </w:tabs>
              <w:spacing w:before="47" w:line="230" w:lineRule="auto"/>
              <w:ind w:right="81"/>
              <w:rPr>
                <w:sz w:val="18"/>
              </w:rPr>
            </w:pPr>
            <w:r>
              <w:rPr>
                <w:color w:val="221F1F"/>
                <w:sz w:val="18"/>
              </w:rPr>
              <w:t>Halt</w:t>
            </w:r>
            <w:r>
              <w:rPr>
                <w:color w:val="221F1F"/>
                <w:spacing w:val="-3"/>
                <w:sz w:val="18"/>
              </w:rPr>
              <w:t xml:space="preserve"> </w:t>
            </w:r>
            <w:r>
              <w:rPr>
                <w:color w:val="221F1F"/>
                <w:sz w:val="18"/>
              </w:rPr>
              <w:t>of</w:t>
            </w:r>
            <w:r>
              <w:rPr>
                <w:color w:val="221F1F"/>
                <w:spacing w:val="-5"/>
                <w:sz w:val="18"/>
              </w:rPr>
              <w:t xml:space="preserve"> </w:t>
            </w:r>
            <w:r>
              <w:rPr>
                <w:color w:val="221F1F"/>
                <w:sz w:val="18"/>
              </w:rPr>
              <w:t>event</w:t>
            </w:r>
            <w:r>
              <w:rPr>
                <w:color w:val="221F1F"/>
                <w:spacing w:val="-1"/>
                <w:sz w:val="18"/>
              </w:rPr>
              <w:t xml:space="preserve"> </w:t>
            </w:r>
            <w:r>
              <w:rPr>
                <w:color w:val="221F1F"/>
                <w:sz w:val="18"/>
              </w:rPr>
              <w:t>requiring</w:t>
            </w:r>
            <w:r>
              <w:rPr>
                <w:color w:val="221F1F"/>
                <w:spacing w:val="-5"/>
                <w:sz w:val="18"/>
              </w:rPr>
              <w:t xml:space="preserve"> </w:t>
            </w:r>
            <w:r>
              <w:rPr>
                <w:color w:val="221F1F"/>
                <w:sz w:val="18"/>
              </w:rPr>
              <w:t>investigation</w:t>
            </w:r>
            <w:r>
              <w:rPr>
                <w:color w:val="221F1F"/>
                <w:spacing w:val="-5"/>
                <w:sz w:val="18"/>
              </w:rPr>
              <w:t xml:space="preserve"> </w:t>
            </w:r>
            <w:r>
              <w:rPr>
                <w:color w:val="221F1F"/>
                <w:sz w:val="18"/>
              </w:rPr>
              <w:t>and</w:t>
            </w:r>
            <w:r>
              <w:rPr>
                <w:color w:val="221F1F"/>
                <w:spacing w:val="-5"/>
                <w:sz w:val="18"/>
              </w:rPr>
              <w:t xml:space="preserve"> </w:t>
            </w:r>
            <w:r>
              <w:rPr>
                <w:color w:val="221F1F"/>
                <w:sz w:val="18"/>
              </w:rPr>
              <w:t>outside</w:t>
            </w:r>
            <w:r>
              <w:rPr>
                <w:color w:val="221F1F"/>
                <w:spacing w:val="-3"/>
                <w:sz w:val="18"/>
              </w:rPr>
              <w:t xml:space="preserve"> </w:t>
            </w:r>
            <w:r>
              <w:rPr>
                <w:color w:val="221F1F"/>
                <w:sz w:val="18"/>
              </w:rPr>
              <w:t>assistance</w:t>
            </w:r>
            <w:r>
              <w:rPr>
                <w:color w:val="221F1F"/>
                <w:spacing w:val="-5"/>
                <w:sz w:val="18"/>
              </w:rPr>
              <w:t xml:space="preserve"> </w:t>
            </w:r>
            <w:r>
              <w:rPr>
                <w:color w:val="221F1F"/>
                <w:sz w:val="18"/>
              </w:rPr>
              <w:t>(</w:t>
            </w:r>
            <w:proofErr w:type="gramStart"/>
            <w:r>
              <w:rPr>
                <w:color w:val="221F1F"/>
                <w:sz w:val="18"/>
              </w:rPr>
              <w:t>e.g.</w:t>
            </w:r>
            <w:proofErr w:type="gramEnd"/>
            <w:r>
              <w:rPr>
                <w:color w:val="221F1F"/>
                <w:spacing w:val="-3"/>
                <w:sz w:val="18"/>
              </w:rPr>
              <w:t xml:space="preserve"> </w:t>
            </w:r>
            <w:r>
              <w:rPr>
                <w:color w:val="221F1F"/>
                <w:sz w:val="18"/>
              </w:rPr>
              <w:t>fire,</w:t>
            </w:r>
            <w:r>
              <w:rPr>
                <w:color w:val="221F1F"/>
                <w:spacing w:val="-3"/>
                <w:sz w:val="18"/>
              </w:rPr>
              <w:t xml:space="preserve"> </w:t>
            </w:r>
            <w:r>
              <w:rPr>
                <w:color w:val="221F1F"/>
                <w:sz w:val="18"/>
              </w:rPr>
              <w:t>police,</w:t>
            </w:r>
            <w:r>
              <w:rPr>
                <w:color w:val="221F1F"/>
                <w:spacing w:val="-5"/>
                <w:sz w:val="18"/>
              </w:rPr>
              <w:t xml:space="preserve"> </w:t>
            </w:r>
            <w:r>
              <w:rPr>
                <w:color w:val="221F1F"/>
                <w:sz w:val="18"/>
              </w:rPr>
              <w:t>ambulance,</w:t>
            </w:r>
            <w:r>
              <w:rPr>
                <w:color w:val="221F1F"/>
                <w:spacing w:val="-3"/>
                <w:sz w:val="18"/>
              </w:rPr>
              <w:t xml:space="preserve"> </w:t>
            </w:r>
            <w:r>
              <w:rPr>
                <w:color w:val="221F1F"/>
                <w:sz w:val="18"/>
              </w:rPr>
              <w:t xml:space="preserve">SafeWork </w:t>
            </w:r>
            <w:r>
              <w:rPr>
                <w:color w:val="221F1F"/>
                <w:spacing w:val="-4"/>
                <w:sz w:val="18"/>
              </w:rPr>
              <w:t>NSW)</w:t>
            </w:r>
          </w:p>
          <w:p w14:paraId="776C7E71" w14:textId="77777777" w:rsidR="00924353" w:rsidRDefault="00924353" w:rsidP="00924353">
            <w:pPr>
              <w:pStyle w:val="TableParagraph"/>
              <w:numPr>
                <w:ilvl w:val="0"/>
                <w:numId w:val="14"/>
              </w:numPr>
              <w:tabs>
                <w:tab w:val="left" w:pos="358"/>
              </w:tabs>
              <w:spacing w:before="58"/>
              <w:ind w:left="358" w:hanging="282"/>
              <w:rPr>
                <w:sz w:val="18"/>
              </w:rPr>
            </w:pPr>
            <w:r>
              <w:rPr>
                <w:color w:val="221F1F"/>
                <w:sz w:val="18"/>
              </w:rPr>
              <w:t>Major</w:t>
            </w:r>
            <w:r>
              <w:rPr>
                <w:color w:val="221F1F"/>
                <w:spacing w:val="-8"/>
                <w:sz w:val="18"/>
              </w:rPr>
              <w:t xml:space="preserve"> </w:t>
            </w:r>
            <w:r>
              <w:rPr>
                <w:color w:val="221F1F"/>
                <w:sz w:val="18"/>
              </w:rPr>
              <w:t>financial</w:t>
            </w:r>
            <w:r>
              <w:rPr>
                <w:color w:val="221F1F"/>
                <w:spacing w:val="-14"/>
                <w:sz w:val="18"/>
              </w:rPr>
              <w:t xml:space="preserve"> </w:t>
            </w:r>
            <w:r>
              <w:rPr>
                <w:color w:val="221F1F"/>
                <w:spacing w:val="-4"/>
                <w:sz w:val="18"/>
              </w:rPr>
              <w:t>loss</w:t>
            </w:r>
          </w:p>
        </w:tc>
      </w:tr>
      <w:tr w:rsidR="00924353" w14:paraId="42751D69" w14:textId="77777777" w:rsidTr="00924353">
        <w:trPr>
          <w:trHeight w:val="1290"/>
        </w:trPr>
        <w:tc>
          <w:tcPr>
            <w:tcW w:w="1347" w:type="dxa"/>
            <w:tcBorders>
              <w:top w:val="single" w:sz="4" w:space="0" w:color="221F1F"/>
              <w:left w:val="single" w:sz="4" w:space="0" w:color="221F1F"/>
              <w:right w:val="single" w:sz="4" w:space="0" w:color="221F1F"/>
            </w:tcBorders>
            <w:shd w:val="clear" w:color="auto" w:fill="B8CCE4"/>
          </w:tcPr>
          <w:p w14:paraId="4249D6F4" w14:textId="77777777" w:rsidR="00924353" w:rsidRDefault="00924353" w:rsidP="00507EFF">
            <w:pPr>
              <w:pStyle w:val="TableParagraph"/>
              <w:spacing w:before="1"/>
              <w:ind w:left="9"/>
              <w:rPr>
                <w:sz w:val="18"/>
              </w:rPr>
            </w:pPr>
            <w:r>
              <w:rPr>
                <w:color w:val="221F1F"/>
                <w:sz w:val="18"/>
              </w:rPr>
              <w:t xml:space="preserve">1 </w:t>
            </w:r>
            <w:r>
              <w:rPr>
                <w:color w:val="221F1F"/>
                <w:spacing w:val="-2"/>
                <w:sz w:val="18"/>
              </w:rPr>
              <w:t>Severe</w:t>
            </w:r>
          </w:p>
        </w:tc>
        <w:tc>
          <w:tcPr>
            <w:tcW w:w="8296" w:type="dxa"/>
            <w:tcBorders>
              <w:top w:val="single" w:sz="4" w:space="0" w:color="221F1F"/>
              <w:left w:val="single" w:sz="4" w:space="0" w:color="221F1F"/>
            </w:tcBorders>
            <w:shd w:val="clear" w:color="auto" w:fill="B8CCE4"/>
          </w:tcPr>
          <w:p w14:paraId="25C82C9A" w14:textId="77777777" w:rsidR="00924353" w:rsidRDefault="00924353" w:rsidP="00924353">
            <w:pPr>
              <w:pStyle w:val="TableParagraph"/>
              <w:numPr>
                <w:ilvl w:val="0"/>
                <w:numId w:val="13"/>
              </w:numPr>
              <w:tabs>
                <w:tab w:val="left" w:pos="358"/>
              </w:tabs>
              <w:spacing w:before="1"/>
              <w:ind w:left="358" w:hanging="282"/>
              <w:rPr>
                <w:sz w:val="18"/>
              </w:rPr>
            </w:pPr>
            <w:r>
              <w:rPr>
                <w:color w:val="221F1F"/>
                <w:spacing w:val="-2"/>
                <w:sz w:val="18"/>
              </w:rPr>
              <w:t>Death</w:t>
            </w:r>
          </w:p>
          <w:p w14:paraId="0B63E13F" w14:textId="77777777" w:rsidR="00924353" w:rsidRDefault="00924353" w:rsidP="00924353">
            <w:pPr>
              <w:pStyle w:val="TableParagraph"/>
              <w:numPr>
                <w:ilvl w:val="0"/>
                <w:numId w:val="13"/>
              </w:numPr>
              <w:tabs>
                <w:tab w:val="left" w:pos="358"/>
              </w:tabs>
              <w:spacing w:before="39"/>
              <w:ind w:left="358" w:hanging="282"/>
              <w:rPr>
                <w:sz w:val="18"/>
              </w:rPr>
            </w:pPr>
            <w:r>
              <w:rPr>
                <w:color w:val="221F1F"/>
                <w:sz w:val="18"/>
              </w:rPr>
              <w:t>Toxic</w:t>
            </w:r>
            <w:r>
              <w:rPr>
                <w:color w:val="221F1F"/>
                <w:spacing w:val="-4"/>
                <w:sz w:val="18"/>
              </w:rPr>
              <w:t xml:space="preserve"> </w:t>
            </w:r>
            <w:r>
              <w:rPr>
                <w:color w:val="221F1F"/>
                <w:sz w:val="18"/>
              </w:rPr>
              <w:t>release</w:t>
            </w:r>
            <w:r>
              <w:rPr>
                <w:color w:val="221F1F"/>
                <w:spacing w:val="-3"/>
                <w:sz w:val="18"/>
              </w:rPr>
              <w:t xml:space="preserve"> </w:t>
            </w:r>
            <w:r>
              <w:rPr>
                <w:color w:val="221F1F"/>
                <w:sz w:val="18"/>
              </w:rPr>
              <w:t>off-site</w:t>
            </w:r>
            <w:r>
              <w:rPr>
                <w:color w:val="221F1F"/>
                <w:spacing w:val="-3"/>
                <w:sz w:val="18"/>
              </w:rPr>
              <w:t xml:space="preserve"> </w:t>
            </w:r>
            <w:r>
              <w:rPr>
                <w:color w:val="221F1F"/>
                <w:sz w:val="18"/>
              </w:rPr>
              <w:t>with</w:t>
            </w:r>
            <w:r>
              <w:rPr>
                <w:color w:val="221F1F"/>
                <w:spacing w:val="-2"/>
                <w:sz w:val="18"/>
              </w:rPr>
              <w:t xml:space="preserve"> </w:t>
            </w:r>
            <w:r>
              <w:rPr>
                <w:color w:val="221F1F"/>
                <w:sz w:val="18"/>
              </w:rPr>
              <w:t>detrimental</w:t>
            </w:r>
            <w:r>
              <w:rPr>
                <w:color w:val="221F1F"/>
                <w:spacing w:val="-20"/>
                <w:sz w:val="18"/>
              </w:rPr>
              <w:t xml:space="preserve"> </w:t>
            </w:r>
            <w:r>
              <w:rPr>
                <w:color w:val="221F1F"/>
                <w:spacing w:val="-2"/>
                <w:sz w:val="18"/>
              </w:rPr>
              <w:t>effect</w:t>
            </w:r>
          </w:p>
          <w:p w14:paraId="11C4E470" w14:textId="77777777" w:rsidR="00924353" w:rsidRDefault="00924353" w:rsidP="00924353">
            <w:pPr>
              <w:pStyle w:val="TableParagraph"/>
              <w:numPr>
                <w:ilvl w:val="0"/>
                <w:numId w:val="13"/>
              </w:numPr>
              <w:tabs>
                <w:tab w:val="left" w:pos="357"/>
                <w:tab w:val="left" w:pos="359"/>
              </w:tabs>
              <w:spacing w:before="51" w:line="228" w:lineRule="auto"/>
              <w:ind w:right="713"/>
              <w:rPr>
                <w:sz w:val="18"/>
              </w:rPr>
            </w:pPr>
            <w:r>
              <w:rPr>
                <w:color w:val="221F1F"/>
                <w:sz w:val="18"/>
              </w:rPr>
              <w:t>Halt</w:t>
            </w:r>
            <w:r>
              <w:rPr>
                <w:color w:val="221F1F"/>
                <w:spacing w:val="-3"/>
                <w:sz w:val="18"/>
              </w:rPr>
              <w:t xml:space="preserve"> </w:t>
            </w:r>
            <w:r>
              <w:rPr>
                <w:color w:val="221F1F"/>
                <w:sz w:val="18"/>
              </w:rPr>
              <w:t>of</w:t>
            </w:r>
            <w:r>
              <w:rPr>
                <w:color w:val="221F1F"/>
                <w:spacing w:val="-5"/>
                <w:sz w:val="18"/>
              </w:rPr>
              <w:t xml:space="preserve"> </w:t>
            </w:r>
            <w:r>
              <w:rPr>
                <w:color w:val="221F1F"/>
                <w:sz w:val="18"/>
              </w:rPr>
              <w:t>production</w:t>
            </w:r>
            <w:r>
              <w:rPr>
                <w:color w:val="221F1F"/>
                <w:spacing w:val="-3"/>
                <w:sz w:val="18"/>
              </w:rPr>
              <w:t xml:space="preserve"> </w:t>
            </w:r>
            <w:r>
              <w:rPr>
                <w:color w:val="221F1F"/>
                <w:sz w:val="18"/>
              </w:rPr>
              <w:t>with</w:t>
            </w:r>
            <w:r>
              <w:rPr>
                <w:color w:val="221F1F"/>
                <w:spacing w:val="-3"/>
                <w:sz w:val="18"/>
              </w:rPr>
              <w:t xml:space="preserve"> </w:t>
            </w:r>
            <w:r>
              <w:rPr>
                <w:color w:val="221F1F"/>
                <w:sz w:val="18"/>
              </w:rPr>
              <w:t>investigation</w:t>
            </w:r>
            <w:r>
              <w:rPr>
                <w:color w:val="221F1F"/>
                <w:spacing w:val="-5"/>
                <w:sz w:val="18"/>
              </w:rPr>
              <w:t xml:space="preserve"> </w:t>
            </w:r>
            <w:r>
              <w:rPr>
                <w:color w:val="221F1F"/>
                <w:sz w:val="18"/>
              </w:rPr>
              <w:t>and</w:t>
            </w:r>
            <w:r>
              <w:rPr>
                <w:color w:val="221F1F"/>
                <w:spacing w:val="-5"/>
                <w:sz w:val="18"/>
              </w:rPr>
              <w:t xml:space="preserve"> </w:t>
            </w:r>
            <w:r>
              <w:rPr>
                <w:color w:val="221F1F"/>
                <w:sz w:val="18"/>
              </w:rPr>
              <w:t>potential</w:t>
            </w:r>
            <w:r>
              <w:rPr>
                <w:color w:val="221F1F"/>
                <w:spacing w:val="-3"/>
                <w:sz w:val="18"/>
              </w:rPr>
              <w:t xml:space="preserve"> </w:t>
            </w:r>
            <w:r>
              <w:rPr>
                <w:color w:val="221F1F"/>
                <w:sz w:val="18"/>
              </w:rPr>
              <w:t>prosecution</w:t>
            </w:r>
            <w:r>
              <w:rPr>
                <w:color w:val="221F1F"/>
                <w:spacing w:val="-5"/>
                <w:sz w:val="18"/>
              </w:rPr>
              <w:t xml:space="preserve"> </w:t>
            </w:r>
            <w:r>
              <w:rPr>
                <w:color w:val="221F1F"/>
                <w:sz w:val="18"/>
              </w:rPr>
              <w:t>(</w:t>
            </w:r>
            <w:proofErr w:type="gramStart"/>
            <w:r>
              <w:rPr>
                <w:color w:val="221F1F"/>
                <w:sz w:val="18"/>
              </w:rPr>
              <w:t>e.g.</w:t>
            </w:r>
            <w:proofErr w:type="gramEnd"/>
            <w:r>
              <w:rPr>
                <w:color w:val="221F1F"/>
                <w:sz w:val="18"/>
              </w:rPr>
              <w:t xml:space="preserve"> fire,</w:t>
            </w:r>
            <w:r>
              <w:rPr>
                <w:color w:val="221F1F"/>
                <w:spacing w:val="-5"/>
                <w:sz w:val="18"/>
              </w:rPr>
              <w:t xml:space="preserve"> </w:t>
            </w:r>
            <w:r>
              <w:rPr>
                <w:color w:val="221F1F"/>
                <w:sz w:val="18"/>
              </w:rPr>
              <w:t>police,</w:t>
            </w:r>
            <w:r>
              <w:rPr>
                <w:color w:val="221F1F"/>
                <w:spacing w:val="-3"/>
                <w:sz w:val="18"/>
              </w:rPr>
              <w:t xml:space="preserve"> </w:t>
            </w:r>
            <w:r>
              <w:rPr>
                <w:color w:val="221F1F"/>
                <w:sz w:val="18"/>
              </w:rPr>
              <w:t>ambulance, SafeWork NSW)</w:t>
            </w:r>
          </w:p>
          <w:p w14:paraId="497C5928" w14:textId="77777777" w:rsidR="00924353" w:rsidRDefault="00924353" w:rsidP="00924353">
            <w:pPr>
              <w:pStyle w:val="TableParagraph"/>
              <w:numPr>
                <w:ilvl w:val="0"/>
                <w:numId w:val="13"/>
              </w:numPr>
              <w:tabs>
                <w:tab w:val="left" w:pos="358"/>
              </w:tabs>
              <w:spacing w:before="61"/>
              <w:ind w:left="358" w:hanging="282"/>
              <w:rPr>
                <w:sz w:val="18"/>
              </w:rPr>
            </w:pPr>
            <w:r>
              <w:rPr>
                <w:color w:val="221F1F"/>
                <w:sz w:val="18"/>
              </w:rPr>
              <w:t>Catastrophic</w:t>
            </w:r>
            <w:r>
              <w:rPr>
                <w:color w:val="221F1F"/>
                <w:spacing w:val="-9"/>
                <w:sz w:val="18"/>
              </w:rPr>
              <w:t xml:space="preserve"> </w:t>
            </w:r>
            <w:r>
              <w:rPr>
                <w:color w:val="221F1F"/>
                <w:sz w:val="18"/>
              </w:rPr>
              <w:t>financial</w:t>
            </w:r>
            <w:r>
              <w:rPr>
                <w:color w:val="221F1F"/>
                <w:spacing w:val="-18"/>
                <w:sz w:val="18"/>
              </w:rPr>
              <w:t xml:space="preserve"> </w:t>
            </w:r>
            <w:r>
              <w:rPr>
                <w:color w:val="221F1F"/>
                <w:spacing w:val="-4"/>
                <w:sz w:val="18"/>
              </w:rPr>
              <w:t>loss</w:t>
            </w:r>
          </w:p>
        </w:tc>
      </w:tr>
    </w:tbl>
    <w:p w14:paraId="5E40BB63" w14:textId="6E422452" w:rsidR="00924353" w:rsidRDefault="00924353" w:rsidP="00924353">
      <w:pPr>
        <w:pStyle w:val="Heading1"/>
      </w:pPr>
      <w:r>
        <w:t xml:space="preserve">Risk Assessment </w:t>
      </w:r>
      <w:r>
        <w:t>Matrix</w:t>
      </w:r>
    </w:p>
    <w:p w14:paraId="7461B7D4" w14:textId="7534F727" w:rsidR="00924353" w:rsidRPr="00924353" w:rsidRDefault="00924353" w:rsidP="00924353">
      <w:pPr>
        <w:pStyle w:val="Body"/>
        <w:rPr>
          <w:b/>
          <w:bCs/>
        </w:rPr>
      </w:pPr>
      <w:r>
        <w:rPr>
          <w:b/>
          <w:bCs/>
        </w:rPr>
        <w:t>Risk Rating</w:t>
      </w:r>
    </w:p>
    <w:p w14:paraId="57DFDA95" w14:textId="76E880A8" w:rsidR="00924353" w:rsidRDefault="00924353" w:rsidP="00924353">
      <w:pPr>
        <w:pStyle w:val="Body"/>
      </w:pPr>
      <w:r w:rsidRPr="00924353">
        <w:t>The risk matrix determines a ‘risk rating’, based on the likelihood and consequence of risk.</w:t>
      </w:r>
    </w:p>
    <w:p w14:paraId="509C9867" w14:textId="77777777" w:rsidR="00924353" w:rsidRDefault="00924353" w:rsidP="00924353">
      <w:pPr>
        <w:pStyle w:val="Body"/>
      </w:pPr>
    </w:p>
    <w:tbl>
      <w:tblPr>
        <w:tblW w:w="979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5"/>
        <w:gridCol w:w="1273"/>
        <w:gridCol w:w="1417"/>
        <w:gridCol w:w="1418"/>
        <w:gridCol w:w="1701"/>
        <w:gridCol w:w="1701"/>
      </w:tblGrid>
      <w:tr w:rsidR="00924353" w14:paraId="48F8739A" w14:textId="77777777" w:rsidTr="00924353">
        <w:trPr>
          <w:trHeight w:val="385"/>
        </w:trPr>
        <w:tc>
          <w:tcPr>
            <w:tcW w:w="9795" w:type="dxa"/>
            <w:gridSpan w:val="6"/>
            <w:tcBorders>
              <w:left w:val="single" w:sz="6" w:space="0" w:color="000000"/>
            </w:tcBorders>
          </w:tcPr>
          <w:p w14:paraId="20FA9A26" w14:textId="77777777" w:rsidR="00924353" w:rsidRDefault="00924353" w:rsidP="00507EFF">
            <w:pPr>
              <w:pStyle w:val="TableParagraph"/>
              <w:spacing w:before="29"/>
              <w:ind w:left="70"/>
              <w:jc w:val="center"/>
              <w:rPr>
                <w:b/>
                <w:sz w:val="28"/>
              </w:rPr>
            </w:pPr>
            <w:r>
              <w:rPr>
                <w:b/>
                <w:sz w:val="28"/>
              </w:rPr>
              <w:t>Risk</w:t>
            </w:r>
            <w:r>
              <w:rPr>
                <w:b/>
                <w:spacing w:val="-9"/>
                <w:sz w:val="28"/>
              </w:rPr>
              <w:t xml:space="preserve"> </w:t>
            </w:r>
            <w:r>
              <w:rPr>
                <w:b/>
                <w:sz w:val="28"/>
              </w:rPr>
              <w:t>Rating</w:t>
            </w:r>
            <w:r>
              <w:rPr>
                <w:b/>
                <w:spacing w:val="-6"/>
                <w:sz w:val="28"/>
              </w:rPr>
              <w:t xml:space="preserve"> </w:t>
            </w:r>
            <w:r>
              <w:rPr>
                <w:b/>
                <w:spacing w:val="-2"/>
                <w:sz w:val="28"/>
              </w:rPr>
              <w:t>Matrix</w:t>
            </w:r>
          </w:p>
        </w:tc>
      </w:tr>
      <w:tr w:rsidR="00924353" w14:paraId="763D9CB9" w14:textId="77777777" w:rsidTr="00924353">
        <w:trPr>
          <w:trHeight w:val="380"/>
        </w:trPr>
        <w:tc>
          <w:tcPr>
            <w:tcW w:w="2285" w:type="dxa"/>
            <w:tcBorders>
              <w:left w:val="single" w:sz="6" w:space="0" w:color="000000"/>
            </w:tcBorders>
          </w:tcPr>
          <w:p w14:paraId="7E77C5F0" w14:textId="77777777" w:rsidR="00924353" w:rsidRDefault="00924353" w:rsidP="00507EFF">
            <w:pPr>
              <w:pStyle w:val="TableParagraph"/>
              <w:rPr>
                <w:rFonts w:ascii="Times New Roman"/>
                <w:sz w:val="18"/>
              </w:rPr>
            </w:pPr>
          </w:p>
        </w:tc>
        <w:tc>
          <w:tcPr>
            <w:tcW w:w="7510" w:type="dxa"/>
            <w:gridSpan w:val="5"/>
            <w:shd w:val="clear" w:color="auto" w:fill="D9D9D9"/>
          </w:tcPr>
          <w:p w14:paraId="53F19713" w14:textId="77777777" w:rsidR="00924353" w:rsidRDefault="00924353" w:rsidP="00507EFF">
            <w:pPr>
              <w:pStyle w:val="TableParagraph"/>
              <w:spacing w:before="67"/>
              <w:ind w:left="70"/>
              <w:jc w:val="center"/>
              <w:rPr>
                <w:b/>
              </w:rPr>
            </w:pPr>
            <w:r>
              <w:rPr>
                <w:b/>
                <w:spacing w:val="-2"/>
              </w:rPr>
              <w:t>Consequence</w:t>
            </w:r>
          </w:p>
        </w:tc>
      </w:tr>
      <w:tr w:rsidR="00924353" w14:paraId="0DC60E6E" w14:textId="77777777" w:rsidTr="00924353">
        <w:trPr>
          <w:trHeight w:val="390"/>
        </w:trPr>
        <w:tc>
          <w:tcPr>
            <w:tcW w:w="2285" w:type="dxa"/>
            <w:tcBorders>
              <w:left w:val="single" w:sz="6" w:space="0" w:color="000000"/>
            </w:tcBorders>
            <w:shd w:val="clear" w:color="auto" w:fill="D9D9D9"/>
          </w:tcPr>
          <w:p w14:paraId="34B269D5" w14:textId="77777777" w:rsidR="00924353" w:rsidRDefault="00924353" w:rsidP="00507EFF">
            <w:pPr>
              <w:pStyle w:val="TableParagraph"/>
              <w:spacing w:before="71"/>
              <w:ind w:left="60"/>
              <w:rPr>
                <w:b/>
              </w:rPr>
            </w:pPr>
            <w:r>
              <w:rPr>
                <w:b/>
                <w:spacing w:val="-2"/>
              </w:rPr>
              <w:t>Likelihood</w:t>
            </w:r>
          </w:p>
        </w:tc>
        <w:tc>
          <w:tcPr>
            <w:tcW w:w="1273" w:type="dxa"/>
            <w:shd w:val="clear" w:color="auto" w:fill="D9D9D9"/>
          </w:tcPr>
          <w:p w14:paraId="3B92D756" w14:textId="77777777" w:rsidR="00924353" w:rsidRDefault="00924353" w:rsidP="00507EFF">
            <w:pPr>
              <w:pStyle w:val="TableParagraph"/>
              <w:spacing w:before="71"/>
              <w:ind w:left="66"/>
              <w:jc w:val="center"/>
            </w:pPr>
            <w:r>
              <w:t xml:space="preserve">5 </w:t>
            </w:r>
            <w:r>
              <w:rPr>
                <w:spacing w:val="-2"/>
              </w:rPr>
              <w:t>Minimal</w:t>
            </w:r>
          </w:p>
        </w:tc>
        <w:tc>
          <w:tcPr>
            <w:tcW w:w="1417" w:type="dxa"/>
            <w:shd w:val="clear" w:color="auto" w:fill="D9D9D9"/>
          </w:tcPr>
          <w:p w14:paraId="0B5BD89C" w14:textId="77777777" w:rsidR="00924353" w:rsidRDefault="00924353" w:rsidP="00507EFF">
            <w:pPr>
              <w:pStyle w:val="TableParagraph"/>
              <w:spacing w:before="71"/>
              <w:ind w:left="69" w:right="4"/>
              <w:jc w:val="center"/>
            </w:pPr>
            <w:r>
              <w:t>4</w:t>
            </w:r>
            <w:r>
              <w:rPr>
                <w:spacing w:val="-2"/>
              </w:rPr>
              <w:t xml:space="preserve"> Minor</w:t>
            </w:r>
          </w:p>
        </w:tc>
        <w:tc>
          <w:tcPr>
            <w:tcW w:w="1418" w:type="dxa"/>
            <w:shd w:val="clear" w:color="auto" w:fill="D9D9D9"/>
          </w:tcPr>
          <w:p w14:paraId="5D918E65" w14:textId="77777777" w:rsidR="00924353" w:rsidRDefault="00924353" w:rsidP="00507EFF">
            <w:pPr>
              <w:pStyle w:val="TableParagraph"/>
              <w:spacing w:before="71"/>
              <w:ind w:left="69" w:right="2"/>
              <w:jc w:val="center"/>
            </w:pPr>
            <w:r>
              <w:t>3</w:t>
            </w:r>
            <w:r>
              <w:rPr>
                <w:spacing w:val="-2"/>
              </w:rPr>
              <w:t xml:space="preserve"> Moderate</w:t>
            </w:r>
          </w:p>
        </w:tc>
        <w:tc>
          <w:tcPr>
            <w:tcW w:w="1701" w:type="dxa"/>
            <w:shd w:val="clear" w:color="auto" w:fill="D9D9D9"/>
          </w:tcPr>
          <w:p w14:paraId="34109B99" w14:textId="77777777" w:rsidR="00924353" w:rsidRDefault="00924353" w:rsidP="00507EFF">
            <w:pPr>
              <w:pStyle w:val="TableParagraph"/>
              <w:spacing w:before="71"/>
              <w:ind w:left="69" w:right="2"/>
              <w:jc w:val="center"/>
            </w:pPr>
            <w:r>
              <w:t xml:space="preserve">2 </w:t>
            </w:r>
            <w:r>
              <w:rPr>
                <w:spacing w:val="-2"/>
              </w:rPr>
              <w:t>Major</w:t>
            </w:r>
          </w:p>
        </w:tc>
        <w:tc>
          <w:tcPr>
            <w:tcW w:w="1701" w:type="dxa"/>
            <w:shd w:val="clear" w:color="auto" w:fill="D9D9D9"/>
          </w:tcPr>
          <w:p w14:paraId="7C2E0D6D" w14:textId="77777777" w:rsidR="00924353" w:rsidRDefault="00924353" w:rsidP="00507EFF">
            <w:pPr>
              <w:pStyle w:val="TableParagraph"/>
              <w:spacing w:before="71"/>
              <w:ind w:left="74"/>
              <w:jc w:val="center"/>
            </w:pPr>
            <w:r>
              <w:t xml:space="preserve">1 </w:t>
            </w:r>
            <w:r>
              <w:rPr>
                <w:spacing w:val="-2"/>
              </w:rPr>
              <w:t>Severe</w:t>
            </w:r>
          </w:p>
        </w:tc>
      </w:tr>
      <w:tr w:rsidR="00924353" w14:paraId="36E93EED" w14:textId="77777777" w:rsidTr="00924353">
        <w:trPr>
          <w:trHeight w:val="409"/>
        </w:trPr>
        <w:tc>
          <w:tcPr>
            <w:tcW w:w="2285" w:type="dxa"/>
            <w:tcBorders>
              <w:left w:val="single" w:sz="6" w:space="0" w:color="000000"/>
            </w:tcBorders>
            <w:shd w:val="clear" w:color="auto" w:fill="D9D9D9"/>
          </w:tcPr>
          <w:p w14:paraId="022440F2" w14:textId="77777777" w:rsidR="00924353" w:rsidRDefault="00924353" w:rsidP="00507EFF">
            <w:pPr>
              <w:pStyle w:val="TableParagraph"/>
              <w:spacing w:before="79"/>
              <w:ind w:left="60"/>
            </w:pPr>
            <w:proofErr w:type="gramStart"/>
            <w:r>
              <w:t>A</w:t>
            </w:r>
            <w:proofErr w:type="gramEnd"/>
            <w:r>
              <w:rPr>
                <w:spacing w:val="-2"/>
              </w:rPr>
              <w:t xml:space="preserve"> </w:t>
            </w:r>
            <w:r>
              <w:t>Almost</w:t>
            </w:r>
            <w:r>
              <w:rPr>
                <w:spacing w:val="-2"/>
              </w:rPr>
              <w:t xml:space="preserve"> Certain</w:t>
            </w:r>
          </w:p>
        </w:tc>
        <w:tc>
          <w:tcPr>
            <w:tcW w:w="1273" w:type="dxa"/>
            <w:shd w:val="clear" w:color="auto" w:fill="FFFF00"/>
          </w:tcPr>
          <w:p w14:paraId="43DC331E" w14:textId="77777777" w:rsidR="00924353" w:rsidRDefault="00924353" w:rsidP="00507EFF">
            <w:pPr>
              <w:pStyle w:val="TableParagraph"/>
              <w:spacing w:before="79"/>
              <w:ind w:left="66" w:right="2"/>
              <w:jc w:val="center"/>
            </w:pPr>
            <w:r>
              <w:rPr>
                <w:spacing w:val="-2"/>
              </w:rPr>
              <w:t>Medium</w:t>
            </w:r>
          </w:p>
        </w:tc>
        <w:tc>
          <w:tcPr>
            <w:tcW w:w="1417" w:type="dxa"/>
            <w:shd w:val="clear" w:color="auto" w:fill="F79546"/>
          </w:tcPr>
          <w:p w14:paraId="71A1F05F" w14:textId="77777777" w:rsidR="00924353" w:rsidRDefault="00924353" w:rsidP="00507EFF">
            <w:pPr>
              <w:pStyle w:val="TableParagraph"/>
              <w:spacing w:before="79"/>
              <w:ind w:left="69" w:right="5"/>
              <w:jc w:val="center"/>
            </w:pPr>
            <w:r>
              <w:rPr>
                <w:spacing w:val="-4"/>
              </w:rPr>
              <w:t>High</w:t>
            </w:r>
          </w:p>
        </w:tc>
        <w:tc>
          <w:tcPr>
            <w:tcW w:w="1418" w:type="dxa"/>
            <w:shd w:val="clear" w:color="auto" w:fill="FF9800"/>
          </w:tcPr>
          <w:p w14:paraId="6C8F619F" w14:textId="77777777" w:rsidR="00924353" w:rsidRDefault="00924353" w:rsidP="00507EFF">
            <w:pPr>
              <w:pStyle w:val="TableParagraph"/>
              <w:spacing w:before="79"/>
              <w:ind w:left="69" w:right="3"/>
              <w:jc w:val="center"/>
            </w:pPr>
            <w:r>
              <w:rPr>
                <w:spacing w:val="-4"/>
              </w:rPr>
              <w:t>High</w:t>
            </w:r>
          </w:p>
        </w:tc>
        <w:tc>
          <w:tcPr>
            <w:tcW w:w="1701" w:type="dxa"/>
            <w:shd w:val="clear" w:color="auto" w:fill="7F0000"/>
          </w:tcPr>
          <w:p w14:paraId="53A10D5E" w14:textId="77777777" w:rsidR="00924353" w:rsidRDefault="00924353" w:rsidP="00507EFF">
            <w:pPr>
              <w:pStyle w:val="TableParagraph"/>
              <w:spacing w:before="79"/>
              <w:ind w:left="69"/>
              <w:jc w:val="center"/>
            </w:pPr>
            <w:r>
              <w:rPr>
                <w:color w:val="FFFFFF"/>
              </w:rPr>
              <w:t xml:space="preserve">Very </w:t>
            </w:r>
            <w:r>
              <w:rPr>
                <w:color w:val="FFFFFF"/>
                <w:spacing w:val="-4"/>
              </w:rPr>
              <w:t>High</w:t>
            </w:r>
          </w:p>
        </w:tc>
        <w:tc>
          <w:tcPr>
            <w:tcW w:w="1701" w:type="dxa"/>
            <w:shd w:val="clear" w:color="auto" w:fill="7F0000"/>
          </w:tcPr>
          <w:p w14:paraId="648AABAF" w14:textId="77777777" w:rsidR="00924353" w:rsidRDefault="00924353" w:rsidP="00507EFF">
            <w:pPr>
              <w:pStyle w:val="TableParagraph"/>
              <w:spacing w:before="79"/>
              <w:ind w:left="74" w:right="2"/>
              <w:jc w:val="center"/>
            </w:pPr>
            <w:r>
              <w:rPr>
                <w:color w:val="FFFFFF"/>
              </w:rPr>
              <w:t xml:space="preserve">Very </w:t>
            </w:r>
            <w:r>
              <w:rPr>
                <w:color w:val="FFFFFF"/>
                <w:spacing w:val="-4"/>
              </w:rPr>
              <w:t>High</w:t>
            </w:r>
          </w:p>
        </w:tc>
      </w:tr>
      <w:tr w:rsidR="00924353" w14:paraId="77D9D442" w14:textId="77777777" w:rsidTr="00924353">
        <w:trPr>
          <w:trHeight w:val="407"/>
        </w:trPr>
        <w:tc>
          <w:tcPr>
            <w:tcW w:w="2285" w:type="dxa"/>
            <w:tcBorders>
              <w:left w:val="single" w:sz="6" w:space="0" w:color="000000"/>
            </w:tcBorders>
            <w:shd w:val="clear" w:color="auto" w:fill="D9D9D9"/>
          </w:tcPr>
          <w:p w14:paraId="2D1FE895" w14:textId="77777777" w:rsidR="00924353" w:rsidRDefault="00924353" w:rsidP="00507EFF">
            <w:pPr>
              <w:pStyle w:val="TableParagraph"/>
              <w:spacing w:before="76"/>
              <w:ind w:left="60"/>
            </w:pPr>
            <w:r>
              <w:t xml:space="preserve">B </w:t>
            </w:r>
            <w:r>
              <w:rPr>
                <w:spacing w:val="-2"/>
              </w:rPr>
              <w:t>Likely</w:t>
            </w:r>
          </w:p>
        </w:tc>
        <w:tc>
          <w:tcPr>
            <w:tcW w:w="1273" w:type="dxa"/>
            <w:shd w:val="clear" w:color="auto" w:fill="FFFF00"/>
          </w:tcPr>
          <w:p w14:paraId="3C2A77D7" w14:textId="77777777" w:rsidR="00924353" w:rsidRDefault="00924353" w:rsidP="00507EFF">
            <w:pPr>
              <w:pStyle w:val="TableParagraph"/>
              <w:spacing w:before="76"/>
              <w:ind w:left="66" w:right="2"/>
              <w:jc w:val="center"/>
            </w:pPr>
            <w:r>
              <w:rPr>
                <w:spacing w:val="-2"/>
              </w:rPr>
              <w:t>Medium</w:t>
            </w:r>
          </w:p>
        </w:tc>
        <w:tc>
          <w:tcPr>
            <w:tcW w:w="1417" w:type="dxa"/>
            <w:shd w:val="clear" w:color="auto" w:fill="FFFF00"/>
          </w:tcPr>
          <w:p w14:paraId="44445988" w14:textId="77777777" w:rsidR="00924353" w:rsidRDefault="00924353" w:rsidP="00507EFF">
            <w:pPr>
              <w:pStyle w:val="TableParagraph"/>
              <w:spacing w:before="76"/>
              <w:ind w:left="69" w:right="4"/>
              <w:jc w:val="center"/>
            </w:pPr>
            <w:r>
              <w:rPr>
                <w:spacing w:val="-2"/>
              </w:rPr>
              <w:t>Medium</w:t>
            </w:r>
          </w:p>
        </w:tc>
        <w:tc>
          <w:tcPr>
            <w:tcW w:w="1418" w:type="dxa"/>
            <w:shd w:val="clear" w:color="auto" w:fill="F79546"/>
          </w:tcPr>
          <w:p w14:paraId="0D2B9BDD" w14:textId="77777777" w:rsidR="00924353" w:rsidRDefault="00924353" w:rsidP="00507EFF">
            <w:pPr>
              <w:pStyle w:val="TableParagraph"/>
              <w:spacing w:before="76"/>
              <w:ind w:left="69" w:right="3"/>
              <w:jc w:val="center"/>
            </w:pPr>
            <w:r>
              <w:rPr>
                <w:spacing w:val="-4"/>
              </w:rPr>
              <w:t>High</w:t>
            </w:r>
          </w:p>
        </w:tc>
        <w:tc>
          <w:tcPr>
            <w:tcW w:w="1701" w:type="dxa"/>
            <w:shd w:val="clear" w:color="auto" w:fill="F79546"/>
          </w:tcPr>
          <w:p w14:paraId="5D071E83" w14:textId="77777777" w:rsidR="00924353" w:rsidRDefault="00924353" w:rsidP="00507EFF">
            <w:pPr>
              <w:pStyle w:val="TableParagraph"/>
              <w:spacing w:before="76"/>
              <w:ind w:left="69" w:right="2"/>
              <w:jc w:val="center"/>
            </w:pPr>
            <w:r>
              <w:rPr>
                <w:spacing w:val="-4"/>
              </w:rPr>
              <w:t>High</w:t>
            </w:r>
          </w:p>
        </w:tc>
        <w:tc>
          <w:tcPr>
            <w:tcW w:w="1701" w:type="dxa"/>
            <w:shd w:val="clear" w:color="auto" w:fill="7F0000"/>
          </w:tcPr>
          <w:p w14:paraId="752A6E63" w14:textId="77777777" w:rsidR="00924353" w:rsidRDefault="00924353" w:rsidP="00507EFF">
            <w:pPr>
              <w:pStyle w:val="TableParagraph"/>
              <w:spacing w:before="76"/>
              <w:ind w:left="74" w:right="2"/>
              <w:jc w:val="center"/>
            </w:pPr>
            <w:r>
              <w:rPr>
                <w:color w:val="FFFFFF"/>
              </w:rPr>
              <w:t xml:space="preserve">Very </w:t>
            </w:r>
            <w:r>
              <w:rPr>
                <w:color w:val="FFFFFF"/>
                <w:spacing w:val="-4"/>
              </w:rPr>
              <w:t>High</w:t>
            </w:r>
          </w:p>
        </w:tc>
      </w:tr>
      <w:tr w:rsidR="00924353" w14:paraId="439D9A19" w14:textId="77777777" w:rsidTr="00924353">
        <w:trPr>
          <w:trHeight w:val="407"/>
        </w:trPr>
        <w:tc>
          <w:tcPr>
            <w:tcW w:w="2285" w:type="dxa"/>
            <w:tcBorders>
              <w:left w:val="single" w:sz="6" w:space="0" w:color="000000"/>
            </w:tcBorders>
            <w:shd w:val="clear" w:color="auto" w:fill="D9D9D9"/>
          </w:tcPr>
          <w:p w14:paraId="7AB0D166" w14:textId="77777777" w:rsidR="00924353" w:rsidRDefault="00924353" w:rsidP="00507EFF">
            <w:pPr>
              <w:pStyle w:val="TableParagraph"/>
              <w:spacing w:before="79"/>
              <w:ind w:left="60"/>
            </w:pPr>
            <w:r>
              <w:t xml:space="preserve">C </w:t>
            </w:r>
            <w:r>
              <w:rPr>
                <w:spacing w:val="-2"/>
              </w:rPr>
              <w:t>Possible</w:t>
            </w:r>
          </w:p>
        </w:tc>
        <w:tc>
          <w:tcPr>
            <w:tcW w:w="1273" w:type="dxa"/>
            <w:shd w:val="clear" w:color="auto" w:fill="91D050"/>
          </w:tcPr>
          <w:p w14:paraId="6C5E25C5" w14:textId="77777777" w:rsidR="00924353" w:rsidRDefault="00924353" w:rsidP="00507EFF">
            <w:pPr>
              <w:pStyle w:val="TableParagraph"/>
              <w:spacing w:before="79"/>
              <w:ind w:left="66" w:right="3"/>
              <w:jc w:val="center"/>
            </w:pPr>
            <w:r>
              <w:rPr>
                <w:spacing w:val="-5"/>
              </w:rPr>
              <w:t>Low</w:t>
            </w:r>
          </w:p>
        </w:tc>
        <w:tc>
          <w:tcPr>
            <w:tcW w:w="1417" w:type="dxa"/>
            <w:shd w:val="clear" w:color="auto" w:fill="FFFF00"/>
          </w:tcPr>
          <w:p w14:paraId="72DBF02C" w14:textId="77777777" w:rsidR="00924353" w:rsidRDefault="00924353" w:rsidP="00507EFF">
            <w:pPr>
              <w:pStyle w:val="TableParagraph"/>
              <w:spacing w:before="79"/>
              <w:ind w:left="69" w:right="4"/>
              <w:jc w:val="center"/>
            </w:pPr>
            <w:r>
              <w:rPr>
                <w:spacing w:val="-2"/>
              </w:rPr>
              <w:t>Medium</w:t>
            </w:r>
          </w:p>
        </w:tc>
        <w:tc>
          <w:tcPr>
            <w:tcW w:w="1418" w:type="dxa"/>
            <w:shd w:val="clear" w:color="auto" w:fill="FFFF00"/>
          </w:tcPr>
          <w:p w14:paraId="7A99C0B1" w14:textId="77777777" w:rsidR="00924353" w:rsidRDefault="00924353" w:rsidP="00507EFF">
            <w:pPr>
              <w:pStyle w:val="TableParagraph"/>
              <w:spacing w:before="79"/>
              <w:ind w:left="69" w:right="2"/>
              <w:jc w:val="center"/>
            </w:pPr>
            <w:r>
              <w:rPr>
                <w:spacing w:val="-2"/>
              </w:rPr>
              <w:t>Medium</w:t>
            </w:r>
          </w:p>
        </w:tc>
        <w:tc>
          <w:tcPr>
            <w:tcW w:w="1701" w:type="dxa"/>
            <w:shd w:val="clear" w:color="auto" w:fill="FF9800"/>
          </w:tcPr>
          <w:p w14:paraId="7782381D" w14:textId="77777777" w:rsidR="00924353" w:rsidRDefault="00924353" w:rsidP="00507EFF">
            <w:pPr>
              <w:pStyle w:val="TableParagraph"/>
              <w:spacing w:before="79"/>
              <w:ind w:left="69" w:right="2"/>
              <w:jc w:val="center"/>
            </w:pPr>
            <w:r>
              <w:rPr>
                <w:spacing w:val="-4"/>
              </w:rPr>
              <w:t>High</w:t>
            </w:r>
          </w:p>
        </w:tc>
        <w:tc>
          <w:tcPr>
            <w:tcW w:w="1701" w:type="dxa"/>
            <w:shd w:val="clear" w:color="auto" w:fill="FF9800"/>
          </w:tcPr>
          <w:p w14:paraId="59AFAD70" w14:textId="77777777" w:rsidR="00924353" w:rsidRDefault="00924353" w:rsidP="00507EFF">
            <w:pPr>
              <w:pStyle w:val="TableParagraph"/>
              <w:spacing w:before="79"/>
              <w:ind w:left="74" w:right="4"/>
              <w:jc w:val="center"/>
            </w:pPr>
            <w:r>
              <w:rPr>
                <w:spacing w:val="-4"/>
              </w:rPr>
              <w:t>High</w:t>
            </w:r>
          </w:p>
        </w:tc>
      </w:tr>
      <w:tr w:rsidR="00924353" w14:paraId="0275911C" w14:textId="77777777" w:rsidTr="00924353">
        <w:trPr>
          <w:trHeight w:val="409"/>
        </w:trPr>
        <w:tc>
          <w:tcPr>
            <w:tcW w:w="2285" w:type="dxa"/>
            <w:tcBorders>
              <w:left w:val="single" w:sz="6" w:space="0" w:color="000000"/>
            </w:tcBorders>
            <w:shd w:val="clear" w:color="auto" w:fill="D9D9D9"/>
          </w:tcPr>
          <w:p w14:paraId="102D86F4" w14:textId="77777777" w:rsidR="00924353" w:rsidRDefault="00924353" w:rsidP="00507EFF">
            <w:pPr>
              <w:pStyle w:val="TableParagraph"/>
              <w:spacing w:before="79"/>
              <w:ind w:left="60"/>
            </w:pPr>
            <w:r>
              <w:t>D</w:t>
            </w:r>
            <w:r>
              <w:rPr>
                <w:spacing w:val="-2"/>
              </w:rPr>
              <w:t xml:space="preserve"> Unlikely</w:t>
            </w:r>
          </w:p>
        </w:tc>
        <w:tc>
          <w:tcPr>
            <w:tcW w:w="1273" w:type="dxa"/>
            <w:shd w:val="clear" w:color="auto" w:fill="91D050"/>
          </w:tcPr>
          <w:p w14:paraId="3D9EF843" w14:textId="77777777" w:rsidR="00924353" w:rsidRDefault="00924353" w:rsidP="00507EFF">
            <w:pPr>
              <w:pStyle w:val="TableParagraph"/>
              <w:spacing w:before="79"/>
              <w:ind w:left="66" w:right="3"/>
              <w:jc w:val="center"/>
            </w:pPr>
            <w:r>
              <w:rPr>
                <w:spacing w:val="-5"/>
              </w:rPr>
              <w:t>Low</w:t>
            </w:r>
          </w:p>
        </w:tc>
        <w:tc>
          <w:tcPr>
            <w:tcW w:w="1417" w:type="dxa"/>
            <w:shd w:val="clear" w:color="auto" w:fill="91D050"/>
          </w:tcPr>
          <w:p w14:paraId="16A6EFF8" w14:textId="77777777" w:rsidR="00924353" w:rsidRDefault="00924353" w:rsidP="00507EFF">
            <w:pPr>
              <w:pStyle w:val="TableParagraph"/>
              <w:spacing w:before="79"/>
              <w:ind w:left="69" w:right="5"/>
              <w:jc w:val="center"/>
            </w:pPr>
            <w:r>
              <w:rPr>
                <w:spacing w:val="-5"/>
              </w:rPr>
              <w:t>Low</w:t>
            </w:r>
          </w:p>
        </w:tc>
        <w:tc>
          <w:tcPr>
            <w:tcW w:w="1418" w:type="dxa"/>
            <w:shd w:val="clear" w:color="auto" w:fill="FFFF00"/>
          </w:tcPr>
          <w:p w14:paraId="1D50B777" w14:textId="77777777" w:rsidR="00924353" w:rsidRDefault="00924353" w:rsidP="00507EFF">
            <w:pPr>
              <w:pStyle w:val="TableParagraph"/>
              <w:spacing w:before="79"/>
              <w:ind w:left="69" w:right="2"/>
              <w:jc w:val="center"/>
            </w:pPr>
            <w:r>
              <w:rPr>
                <w:spacing w:val="-2"/>
              </w:rPr>
              <w:t>Medium</w:t>
            </w:r>
          </w:p>
        </w:tc>
        <w:tc>
          <w:tcPr>
            <w:tcW w:w="1701" w:type="dxa"/>
            <w:shd w:val="clear" w:color="auto" w:fill="FFFF00"/>
          </w:tcPr>
          <w:p w14:paraId="3C9B16D0" w14:textId="77777777" w:rsidR="00924353" w:rsidRDefault="00924353" w:rsidP="00507EFF">
            <w:pPr>
              <w:pStyle w:val="TableParagraph"/>
              <w:spacing w:before="79"/>
              <w:ind w:left="69" w:right="1"/>
              <w:jc w:val="center"/>
            </w:pPr>
            <w:r>
              <w:rPr>
                <w:spacing w:val="-2"/>
              </w:rPr>
              <w:t>Medium</w:t>
            </w:r>
          </w:p>
        </w:tc>
        <w:tc>
          <w:tcPr>
            <w:tcW w:w="1701" w:type="dxa"/>
            <w:shd w:val="clear" w:color="auto" w:fill="FF9800"/>
          </w:tcPr>
          <w:p w14:paraId="24C70773" w14:textId="77777777" w:rsidR="00924353" w:rsidRDefault="00924353" w:rsidP="00507EFF">
            <w:pPr>
              <w:pStyle w:val="TableParagraph"/>
              <w:spacing w:before="79"/>
              <w:ind w:left="74" w:right="4"/>
              <w:jc w:val="center"/>
            </w:pPr>
            <w:r>
              <w:rPr>
                <w:spacing w:val="-4"/>
              </w:rPr>
              <w:t>High</w:t>
            </w:r>
          </w:p>
        </w:tc>
      </w:tr>
      <w:tr w:rsidR="00924353" w14:paraId="3EFD6716" w14:textId="77777777" w:rsidTr="00924353">
        <w:trPr>
          <w:trHeight w:val="407"/>
        </w:trPr>
        <w:tc>
          <w:tcPr>
            <w:tcW w:w="2285" w:type="dxa"/>
            <w:tcBorders>
              <w:left w:val="single" w:sz="6" w:space="0" w:color="000000"/>
            </w:tcBorders>
            <w:shd w:val="clear" w:color="auto" w:fill="D9D9D9"/>
          </w:tcPr>
          <w:p w14:paraId="734C99D7" w14:textId="77777777" w:rsidR="00924353" w:rsidRDefault="00924353" w:rsidP="00507EFF">
            <w:pPr>
              <w:pStyle w:val="TableParagraph"/>
              <w:spacing w:before="76"/>
              <w:ind w:left="60"/>
            </w:pPr>
            <w:r>
              <w:t xml:space="preserve">E </w:t>
            </w:r>
            <w:r>
              <w:rPr>
                <w:spacing w:val="-4"/>
              </w:rPr>
              <w:t>Rare</w:t>
            </w:r>
          </w:p>
        </w:tc>
        <w:tc>
          <w:tcPr>
            <w:tcW w:w="1273" w:type="dxa"/>
            <w:shd w:val="clear" w:color="auto" w:fill="91D050"/>
          </w:tcPr>
          <w:p w14:paraId="5CB6AF90" w14:textId="77777777" w:rsidR="00924353" w:rsidRDefault="00924353" w:rsidP="00507EFF">
            <w:pPr>
              <w:pStyle w:val="TableParagraph"/>
              <w:spacing w:before="76"/>
              <w:ind w:left="66" w:right="3"/>
              <w:jc w:val="center"/>
            </w:pPr>
            <w:r>
              <w:rPr>
                <w:spacing w:val="-5"/>
              </w:rPr>
              <w:t>Low</w:t>
            </w:r>
          </w:p>
        </w:tc>
        <w:tc>
          <w:tcPr>
            <w:tcW w:w="1417" w:type="dxa"/>
            <w:shd w:val="clear" w:color="auto" w:fill="91D050"/>
          </w:tcPr>
          <w:p w14:paraId="677A0BCA" w14:textId="77777777" w:rsidR="00924353" w:rsidRDefault="00924353" w:rsidP="00507EFF">
            <w:pPr>
              <w:pStyle w:val="TableParagraph"/>
              <w:spacing w:before="76"/>
              <w:ind w:left="69" w:right="5"/>
              <w:jc w:val="center"/>
            </w:pPr>
            <w:r>
              <w:rPr>
                <w:spacing w:val="-5"/>
              </w:rPr>
              <w:t>Low</w:t>
            </w:r>
          </w:p>
        </w:tc>
        <w:tc>
          <w:tcPr>
            <w:tcW w:w="1418" w:type="dxa"/>
            <w:shd w:val="clear" w:color="auto" w:fill="91D050"/>
          </w:tcPr>
          <w:p w14:paraId="5023347A" w14:textId="77777777" w:rsidR="00924353" w:rsidRDefault="00924353" w:rsidP="00507EFF">
            <w:pPr>
              <w:pStyle w:val="TableParagraph"/>
              <w:spacing w:before="76"/>
              <w:ind w:left="69" w:right="3"/>
              <w:jc w:val="center"/>
            </w:pPr>
            <w:r>
              <w:rPr>
                <w:spacing w:val="-5"/>
              </w:rPr>
              <w:t>Low</w:t>
            </w:r>
          </w:p>
        </w:tc>
        <w:tc>
          <w:tcPr>
            <w:tcW w:w="1701" w:type="dxa"/>
            <w:shd w:val="clear" w:color="auto" w:fill="FFFF00"/>
          </w:tcPr>
          <w:p w14:paraId="71A0FBF7" w14:textId="77777777" w:rsidR="00924353" w:rsidRDefault="00924353" w:rsidP="00507EFF">
            <w:pPr>
              <w:pStyle w:val="TableParagraph"/>
              <w:spacing w:before="76"/>
              <w:ind w:left="69" w:right="1"/>
              <w:jc w:val="center"/>
            </w:pPr>
            <w:r>
              <w:rPr>
                <w:spacing w:val="-2"/>
              </w:rPr>
              <w:t>Medium</w:t>
            </w:r>
          </w:p>
        </w:tc>
        <w:tc>
          <w:tcPr>
            <w:tcW w:w="1701" w:type="dxa"/>
            <w:shd w:val="clear" w:color="auto" w:fill="FFFF00"/>
          </w:tcPr>
          <w:p w14:paraId="47EF3628" w14:textId="77777777" w:rsidR="00924353" w:rsidRDefault="00924353" w:rsidP="00507EFF">
            <w:pPr>
              <w:pStyle w:val="TableParagraph"/>
              <w:spacing w:before="76"/>
              <w:ind w:left="74" w:right="3"/>
              <w:jc w:val="center"/>
            </w:pPr>
            <w:r>
              <w:rPr>
                <w:spacing w:val="-2"/>
              </w:rPr>
              <w:t>Medium</w:t>
            </w:r>
          </w:p>
        </w:tc>
      </w:tr>
    </w:tbl>
    <w:p w14:paraId="1F9A8D37" w14:textId="584C7E22" w:rsidR="00924353" w:rsidRPr="00924353" w:rsidRDefault="00924353" w:rsidP="00924353">
      <w:pPr>
        <w:pStyle w:val="Body"/>
        <w:rPr>
          <w:b/>
          <w:bCs/>
        </w:rPr>
      </w:pPr>
      <w:r w:rsidRPr="00924353">
        <w:rPr>
          <w:b/>
          <w:bCs/>
        </w:rPr>
        <w:t>Ratings</w:t>
      </w:r>
    </w:p>
    <w:p w14:paraId="072846A2" w14:textId="77777777" w:rsidR="00924353" w:rsidRDefault="00924353" w:rsidP="00924353">
      <w:pPr>
        <w:pStyle w:val="Body"/>
      </w:pPr>
      <w:r>
        <w:t>VH = Very High risk: immediate action required</w:t>
      </w:r>
    </w:p>
    <w:p w14:paraId="6B744C22" w14:textId="77777777" w:rsidR="00924353" w:rsidRDefault="00924353" w:rsidP="00924353">
      <w:pPr>
        <w:pStyle w:val="Body"/>
      </w:pPr>
      <w:r>
        <w:t xml:space="preserve">H = High risk: senior management attention needed </w:t>
      </w:r>
    </w:p>
    <w:p w14:paraId="0A74CE2B" w14:textId="77777777" w:rsidR="00924353" w:rsidRDefault="00924353" w:rsidP="00924353">
      <w:pPr>
        <w:pStyle w:val="Body"/>
      </w:pPr>
      <w:r>
        <w:t xml:space="preserve">M = Medium risk: responsibility must be specified </w:t>
      </w:r>
    </w:p>
    <w:p w14:paraId="2F2A6B8D" w14:textId="6799984E" w:rsidR="00924353" w:rsidRDefault="00924353" w:rsidP="00924353">
      <w:pPr>
        <w:pStyle w:val="Body"/>
      </w:pPr>
      <w:r>
        <w:t>L = Low risk: manage by routine procedures</w:t>
      </w:r>
    </w:p>
    <w:p w14:paraId="441AC236" w14:textId="77777777" w:rsidR="00DB6634" w:rsidRDefault="00924353" w:rsidP="00924353">
      <w:pPr>
        <w:pStyle w:val="Body"/>
      </w:pPr>
      <w:r>
        <w:t>Risk assessment tables enable event organisers to allocate risk ratings to all hazards, so they can prioritise and address them in a system.</w:t>
      </w:r>
    </w:p>
    <w:p w14:paraId="051E204B" w14:textId="77777777" w:rsidR="00DB6634" w:rsidRDefault="00DB6634" w:rsidP="00924353">
      <w:pPr>
        <w:pStyle w:val="Body"/>
      </w:pPr>
    </w:p>
    <w:p w14:paraId="222981BC" w14:textId="77777777" w:rsidR="00DB6634" w:rsidRDefault="00DB6634" w:rsidP="00924353">
      <w:pPr>
        <w:pStyle w:val="Body"/>
      </w:pPr>
    </w:p>
    <w:p w14:paraId="43DEDC56" w14:textId="77777777" w:rsidR="00DB6634" w:rsidRDefault="00DB6634" w:rsidP="00924353">
      <w:pPr>
        <w:pStyle w:val="Body"/>
      </w:pPr>
    </w:p>
    <w:p w14:paraId="3E1D4270" w14:textId="77777777" w:rsidR="00DB6634" w:rsidRDefault="00DB6634" w:rsidP="00924353">
      <w:pPr>
        <w:pStyle w:val="Body"/>
      </w:pPr>
    </w:p>
    <w:p w14:paraId="74C99990" w14:textId="77777777" w:rsidR="00DB6634" w:rsidRDefault="00DB6634" w:rsidP="00924353">
      <w:pPr>
        <w:pStyle w:val="Body"/>
      </w:pPr>
    </w:p>
    <w:p w14:paraId="43B92ECF" w14:textId="77777777" w:rsidR="00DB6634" w:rsidRDefault="00DB6634" w:rsidP="00924353">
      <w:pPr>
        <w:pStyle w:val="Body"/>
      </w:pPr>
    </w:p>
    <w:p w14:paraId="3336E983" w14:textId="77777777" w:rsidR="00DB6634" w:rsidRDefault="00DB6634" w:rsidP="00924353">
      <w:pPr>
        <w:pStyle w:val="Body"/>
      </w:pPr>
    </w:p>
    <w:p w14:paraId="5D7C4295" w14:textId="77777777" w:rsidR="00DB6634" w:rsidRDefault="00DB6634" w:rsidP="00924353">
      <w:pPr>
        <w:pStyle w:val="Body"/>
      </w:pPr>
    </w:p>
    <w:p w14:paraId="13300CE7" w14:textId="77777777" w:rsidR="00DB6634" w:rsidRDefault="00DB6634" w:rsidP="00924353">
      <w:pPr>
        <w:pStyle w:val="Body"/>
      </w:pPr>
    </w:p>
    <w:p w14:paraId="01CD8301" w14:textId="77777777" w:rsidR="00DB6634" w:rsidRDefault="00DB6634" w:rsidP="00924353">
      <w:pPr>
        <w:pStyle w:val="Body"/>
      </w:pPr>
    </w:p>
    <w:p w14:paraId="38575753" w14:textId="4E66979F" w:rsidR="00DB6634" w:rsidRDefault="00DB6634" w:rsidP="00924353">
      <w:pPr>
        <w:pStyle w:val="Body"/>
      </w:pPr>
    </w:p>
    <w:p w14:paraId="50D38DC5" w14:textId="5EF2A4B1" w:rsidR="00DB6634" w:rsidRDefault="00DB6634" w:rsidP="00924353">
      <w:pPr>
        <w:pStyle w:val="Body"/>
      </w:pPr>
    </w:p>
    <w:p w14:paraId="1DA50A3F" w14:textId="5F86D499" w:rsidR="00DB6634" w:rsidRDefault="00DB6634" w:rsidP="00924353">
      <w:pPr>
        <w:pStyle w:val="Body"/>
      </w:pPr>
    </w:p>
    <w:p w14:paraId="5296D6E2" w14:textId="7FBE8C1E" w:rsidR="00DB6634" w:rsidRDefault="00DB6634" w:rsidP="00924353">
      <w:pPr>
        <w:pStyle w:val="Body"/>
      </w:pPr>
    </w:p>
    <w:p w14:paraId="66F9A214" w14:textId="77777777" w:rsidR="00DB6634" w:rsidRDefault="00DB6634" w:rsidP="00924353">
      <w:pPr>
        <w:pStyle w:val="Body"/>
        <w:sectPr w:rsidR="00DB6634" w:rsidSect="00A71915">
          <w:headerReference w:type="even" r:id="rId8"/>
          <w:headerReference w:type="default" r:id="rId9"/>
          <w:footerReference w:type="even" r:id="rId10"/>
          <w:footerReference w:type="default" r:id="rId11"/>
          <w:headerReference w:type="first" r:id="rId12"/>
          <w:footerReference w:type="first" r:id="rId13"/>
          <w:pgSz w:w="11900" w:h="16840"/>
          <w:pgMar w:top="1701" w:right="851" w:bottom="1134" w:left="851" w:header="709" w:footer="680" w:gutter="0"/>
          <w:cols w:space="708"/>
          <w:titlePg/>
          <w:docGrid w:linePitch="360"/>
        </w:sectPr>
      </w:pPr>
    </w:p>
    <w:p w14:paraId="63F2C028" w14:textId="3E94A137" w:rsidR="00DB6634" w:rsidRDefault="00DB6634" w:rsidP="00924353">
      <w:pPr>
        <w:pStyle w:val="Body"/>
        <w:sectPr w:rsidR="00DB6634" w:rsidSect="00DB6634">
          <w:headerReference w:type="first" r:id="rId14"/>
          <w:footerReference w:type="first" r:id="rId15"/>
          <w:pgSz w:w="16840" w:h="11900" w:orient="landscape"/>
          <w:pgMar w:top="851" w:right="1701" w:bottom="851" w:left="1134" w:header="709" w:footer="680" w:gutter="0"/>
          <w:cols w:space="708"/>
          <w:titlePg/>
          <w:docGrid w:linePitch="360"/>
        </w:sectPr>
      </w:pPr>
    </w:p>
    <w:p w14:paraId="0ABF3014" w14:textId="1A2E8860" w:rsidR="00DB6634" w:rsidRDefault="00DB6634" w:rsidP="00DB6634">
      <w:pPr>
        <w:pStyle w:val="Heading1"/>
      </w:pPr>
      <w:r>
        <w:t xml:space="preserve">Risk Assessment </w:t>
      </w:r>
      <w:r>
        <w:t>example</w:t>
      </w:r>
    </w:p>
    <w:tbl>
      <w:tblPr>
        <w:tblpPr w:leftFromText="180" w:rightFromText="180" w:vertAnchor="text" w:horzAnchor="margin" w:tblpY="52"/>
        <w:tblW w:w="15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8"/>
        <w:gridCol w:w="7794"/>
      </w:tblGrid>
      <w:tr w:rsidR="00DB6634" w14:paraId="0B9D9CBD" w14:textId="77777777" w:rsidTr="00507EFF">
        <w:trPr>
          <w:trHeight w:val="551"/>
        </w:trPr>
        <w:tc>
          <w:tcPr>
            <w:tcW w:w="7268" w:type="dxa"/>
          </w:tcPr>
          <w:p w14:paraId="703706F4" w14:textId="77777777" w:rsidR="00DB6634" w:rsidRDefault="00DB6634" w:rsidP="00507EFF">
            <w:pPr>
              <w:pStyle w:val="TableParagraph"/>
              <w:spacing w:line="229" w:lineRule="exact"/>
              <w:ind w:left="174"/>
              <w:rPr>
                <w:sz w:val="20"/>
              </w:rPr>
            </w:pPr>
            <w:r>
              <w:rPr>
                <w:sz w:val="20"/>
              </w:rPr>
              <w:t>Name</w:t>
            </w:r>
            <w:r>
              <w:rPr>
                <w:spacing w:val="-6"/>
                <w:sz w:val="20"/>
              </w:rPr>
              <w:t xml:space="preserve"> </w:t>
            </w:r>
            <w:r>
              <w:rPr>
                <w:sz w:val="20"/>
              </w:rPr>
              <w:t>of</w:t>
            </w:r>
            <w:r>
              <w:rPr>
                <w:spacing w:val="-2"/>
                <w:sz w:val="20"/>
              </w:rPr>
              <w:t xml:space="preserve"> Event:</w:t>
            </w:r>
          </w:p>
        </w:tc>
        <w:tc>
          <w:tcPr>
            <w:tcW w:w="7794" w:type="dxa"/>
          </w:tcPr>
          <w:p w14:paraId="0A12BB06" w14:textId="77777777" w:rsidR="00DB6634" w:rsidRDefault="00DB6634" w:rsidP="00507EFF">
            <w:pPr>
              <w:pStyle w:val="TableParagraph"/>
              <w:spacing w:line="229" w:lineRule="exact"/>
              <w:ind w:left="177"/>
              <w:rPr>
                <w:sz w:val="20"/>
              </w:rPr>
            </w:pPr>
            <w:r>
              <w:rPr>
                <w:sz w:val="20"/>
              </w:rPr>
              <w:t>Exact</w:t>
            </w:r>
            <w:r>
              <w:rPr>
                <w:spacing w:val="-7"/>
                <w:sz w:val="20"/>
              </w:rPr>
              <w:t xml:space="preserve"> </w:t>
            </w:r>
            <w:r>
              <w:rPr>
                <w:sz w:val="20"/>
              </w:rPr>
              <w:t>Location</w:t>
            </w:r>
            <w:r>
              <w:rPr>
                <w:spacing w:val="-6"/>
                <w:sz w:val="20"/>
              </w:rPr>
              <w:t xml:space="preserve"> </w:t>
            </w:r>
            <w:r>
              <w:rPr>
                <w:sz w:val="20"/>
              </w:rPr>
              <w:t>of</w:t>
            </w:r>
            <w:r>
              <w:rPr>
                <w:spacing w:val="-4"/>
                <w:sz w:val="20"/>
              </w:rPr>
              <w:t xml:space="preserve"> </w:t>
            </w:r>
            <w:r>
              <w:rPr>
                <w:spacing w:val="-2"/>
                <w:sz w:val="20"/>
              </w:rPr>
              <w:t>Event:</w:t>
            </w:r>
          </w:p>
        </w:tc>
      </w:tr>
      <w:tr w:rsidR="00DB6634" w14:paraId="19601D3A" w14:textId="77777777" w:rsidTr="00507EFF">
        <w:trPr>
          <w:trHeight w:val="554"/>
        </w:trPr>
        <w:tc>
          <w:tcPr>
            <w:tcW w:w="7268" w:type="dxa"/>
          </w:tcPr>
          <w:p w14:paraId="3892C40B" w14:textId="77777777" w:rsidR="00DB6634" w:rsidRDefault="00DB6634" w:rsidP="00507EFF">
            <w:pPr>
              <w:pStyle w:val="TableParagraph"/>
              <w:spacing w:before="1"/>
              <w:ind w:left="174"/>
              <w:rPr>
                <w:sz w:val="20"/>
              </w:rPr>
            </w:pPr>
            <w:r>
              <w:rPr>
                <w:sz w:val="20"/>
              </w:rPr>
              <w:t>Date</w:t>
            </w:r>
            <w:r>
              <w:rPr>
                <w:spacing w:val="-6"/>
                <w:sz w:val="20"/>
              </w:rPr>
              <w:t xml:space="preserve"> </w:t>
            </w:r>
            <w:r>
              <w:rPr>
                <w:sz w:val="20"/>
              </w:rPr>
              <w:t>and</w:t>
            </w:r>
            <w:r>
              <w:rPr>
                <w:spacing w:val="-4"/>
                <w:sz w:val="20"/>
              </w:rPr>
              <w:t xml:space="preserve"> </w:t>
            </w:r>
            <w:r>
              <w:rPr>
                <w:sz w:val="20"/>
              </w:rPr>
              <w:t>time</w:t>
            </w:r>
            <w:r>
              <w:rPr>
                <w:spacing w:val="-4"/>
                <w:sz w:val="20"/>
              </w:rPr>
              <w:t xml:space="preserve"> </w:t>
            </w:r>
            <w:r>
              <w:rPr>
                <w:sz w:val="20"/>
              </w:rPr>
              <w:t>of</w:t>
            </w:r>
            <w:r>
              <w:rPr>
                <w:spacing w:val="-3"/>
                <w:sz w:val="20"/>
              </w:rPr>
              <w:t xml:space="preserve"> </w:t>
            </w:r>
            <w:r>
              <w:rPr>
                <w:spacing w:val="-2"/>
                <w:sz w:val="20"/>
              </w:rPr>
              <w:t>event:</w:t>
            </w:r>
          </w:p>
        </w:tc>
        <w:tc>
          <w:tcPr>
            <w:tcW w:w="7794" w:type="dxa"/>
          </w:tcPr>
          <w:p w14:paraId="7177BB7A" w14:textId="77777777" w:rsidR="00DB6634" w:rsidRDefault="00DB6634" w:rsidP="00507EFF">
            <w:pPr>
              <w:pStyle w:val="TableParagraph"/>
              <w:spacing w:before="1"/>
              <w:ind w:left="177"/>
              <w:rPr>
                <w:sz w:val="20"/>
              </w:rPr>
            </w:pPr>
            <w:r>
              <w:rPr>
                <w:sz w:val="20"/>
              </w:rPr>
              <w:t>Expected</w:t>
            </w:r>
            <w:r>
              <w:rPr>
                <w:spacing w:val="-5"/>
                <w:sz w:val="20"/>
              </w:rPr>
              <w:t xml:space="preserve"> </w:t>
            </w:r>
            <w:r>
              <w:rPr>
                <w:sz w:val="20"/>
              </w:rPr>
              <w:t>number</w:t>
            </w:r>
            <w:r>
              <w:rPr>
                <w:spacing w:val="-4"/>
                <w:sz w:val="20"/>
              </w:rPr>
              <w:t xml:space="preserve"> </w:t>
            </w:r>
            <w:r>
              <w:rPr>
                <w:sz w:val="20"/>
              </w:rPr>
              <w:t>of</w:t>
            </w:r>
            <w:r>
              <w:rPr>
                <w:spacing w:val="-7"/>
                <w:sz w:val="20"/>
              </w:rPr>
              <w:t xml:space="preserve"> </w:t>
            </w:r>
            <w:r>
              <w:rPr>
                <w:spacing w:val="-2"/>
                <w:sz w:val="20"/>
              </w:rPr>
              <w:t>attendees:</w:t>
            </w:r>
          </w:p>
        </w:tc>
      </w:tr>
      <w:tr w:rsidR="00DB6634" w14:paraId="063F0A0D" w14:textId="77777777" w:rsidTr="00507EFF">
        <w:trPr>
          <w:trHeight w:val="1106"/>
        </w:trPr>
        <w:tc>
          <w:tcPr>
            <w:tcW w:w="7268" w:type="dxa"/>
          </w:tcPr>
          <w:p w14:paraId="174DEEBF" w14:textId="77777777" w:rsidR="00DB6634" w:rsidRDefault="00DB6634" w:rsidP="00507EFF">
            <w:pPr>
              <w:pStyle w:val="TableParagraph"/>
              <w:spacing w:before="1"/>
              <w:ind w:left="174"/>
              <w:rPr>
                <w:sz w:val="20"/>
              </w:rPr>
            </w:pPr>
            <w:r>
              <w:rPr>
                <w:sz w:val="20"/>
              </w:rPr>
              <w:t>“Event</w:t>
            </w:r>
            <w:r>
              <w:rPr>
                <w:spacing w:val="-11"/>
                <w:sz w:val="20"/>
              </w:rPr>
              <w:t xml:space="preserve"> </w:t>
            </w:r>
            <w:r>
              <w:rPr>
                <w:sz w:val="20"/>
              </w:rPr>
              <w:t>Manager/</w:t>
            </w:r>
            <w:proofErr w:type="spellStart"/>
            <w:r>
              <w:rPr>
                <w:sz w:val="20"/>
              </w:rPr>
              <w:t>Organiser</w:t>
            </w:r>
            <w:proofErr w:type="spellEnd"/>
            <w:r>
              <w:rPr>
                <w:sz w:val="20"/>
              </w:rPr>
              <w:t>”</w:t>
            </w:r>
            <w:r>
              <w:rPr>
                <w:spacing w:val="-8"/>
                <w:sz w:val="20"/>
              </w:rPr>
              <w:t xml:space="preserve"> </w:t>
            </w:r>
            <w:r>
              <w:rPr>
                <w:sz w:val="20"/>
              </w:rPr>
              <w:t>name,</w:t>
            </w:r>
            <w:r>
              <w:rPr>
                <w:spacing w:val="-10"/>
                <w:sz w:val="20"/>
              </w:rPr>
              <w:t xml:space="preserve"> </w:t>
            </w:r>
            <w:proofErr w:type="gramStart"/>
            <w:r>
              <w:rPr>
                <w:sz w:val="20"/>
              </w:rPr>
              <w:t>address</w:t>
            </w:r>
            <w:proofErr w:type="gramEnd"/>
            <w:r>
              <w:rPr>
                <w:spacing w:val="-10"/>
                <w:sz w:val="20"/>
              </w:rPr>
              <w:t xml:space="preserve"> </w:t>
            </w:r>
            <w:r>
              <w:rPr>
                <w:sz w:val="20"/>
              </w:rPr>
              <w:t>and</w:t>
            </w:r>
            <w:r>
              <w:rPr>
                <w:spacing w:val="-11"/>
                <w:sz w:val="20"/>
              </w:rPr>
              <w:t xml:space="preserve"> </w:t>
            </w:r>
            <w:r>
              <w:rPr>
                <w:sz w:val="20"/>
              </w:rPr>
              <w:t>telephone</w:t>
            </w:r>
            <w:r>
              <w:rPr>
                <w:spacing w:val="-9"/>
                <w:sz w:val="20"/>
              </w:rPr>
              <w:t xml:space="preserve"> </w:t>
            </w:r>
            <w:r>
              <w:rPr>
                <w:spacing w:val="-2"/>
                <w:sz w:val="20"/>
              </w:rPr>
              <w:t>number:</w:t>
            </w:r>
          </w:p>
        </w:tc>
        <w:tc>
          <w:tcPr>
            <w:tcW w:w="7794" w:type="dxa"/>
          </w:tcPr>
          <w:p w14:paraId="23CCE377" w14:textId="77777777" w:rsidR="00DB6634" w:rsidRDefault="00DB6634" w:rsidP="00507EFF">
            <w:pPr>
              <w:pStyle w:val="TableParagraph"/>
              <w:spacing w:before="1"/>
              <w:ind w:left="177"/>
              <w:rPr>
                <w:sz w:val="20"/>
              </w:rPr>
            </w:pPr>
            <w:r>
              <w:rPr>
                <w:sz w:val="20"/>
              </w:rPr>
              <w:t>Person</w:t>
            </w:r>
            <w:r>
              <w:rPr>
                <w:spacing w:val="-9"/>
                <w:sz w:val="20"/>
              </w:rPr>
              <w:t xml:space="preserve"> </w:t>
            </w:r>
            <w:r>
              <w:rPr>
                <w:sz w:val="20"/>
              </w:rPr>
              <w:t>completing</w:t>
            </w:r>
            <w:r>
              <w:rPr>
                <w:spacing w:val="-6"/>
                <w:sz w:val="20"/>
              </w:rPr>
              <w:t xml:space="preserve"> </w:t>
            </w:r>
            <w:r>
              <w:rPr>
                <w:sz w:val="20"/>
              </w:rPr>
              <w:t>Risk</w:t>
            </w:r>
            <w:r>
              <w:rPr>
                <w:spacing w:val="-6"/>
                <w:sz w:val="20"/>
              </w:rPr>
              <w:t xml:space="preserve"> </w:t>
            </w:r>
            <w:r>
              <w:rPr>
                <w:spacing w:val="-2"/>
                <w:sz w:val="20"/>
              </w:rPr>
              <w:t>Assessment:</w:t>
            </w:r>
          </w:p>
        </w:tc>
      </w:tr>
    </w:tbl>
    <w:p w14:paraId="7C40BA85" w14:textId="63A42523" w:rsidR="00737865" w:rsidRDefault="00737865" w:rsidP="00DB6634">
      <w:pPr>
        <w:pStyle w:val="Body"/>
        <w:tabs>
          <w:tab w:val="left" w:pos="2490"/>
        </w:tabs>
      </w:pPr>
    </w:p>
    <w:p w14:paraId="0DC340D5" w14:textId="155BFAD3" w:rsidR="00DB6634" w:rsidRPr="00DB6634" w:rsidRDefault="00DB6634" w:rsidP="00DB6634">
      <w:pPr>
        <w:tabs>
          <w:tab w:val="left" w:pos="2490"/>
        </w:tabs>
        <w:sectPr w:rsidR="00DB6634" w:rsidRPr="00DB6634" w:rsidSect="00DB6634">
          <w:headerReference w:type="first" r:id="rId16"/>
          <w:footerReference w:type="first" r:id="rId17"/>
          <w:type w:val="continuous"/>
          <w:pgSz w:w="16840" w:h="11900" w:orient="landscape"/>
          <w:pgMar w:top="851" w:right="1701" w:bottom="851" w:left="1134" w:header="709" w:footer="680" w:gutter="0"/>
          <w:cols w:space="708"/>
          <w:titlePg/>
          <w:docGrid w:linePitch="360"/>
        </w:sectPr>
      </w:pPr>
    </w:p>
    <w:tbl>
      <w:tblPr>
        <w:tblpPr w:leftFromText="180" w:rightFromText="180" w:vertAnchor="text" w:horzAnchor="margin" w:tblpXSpec="center" w:tblpY="143"/>
        <w:tblW w:w="15021" w:type="dxa"/>
        <w:jc w:val="center"/>
        <w:tblBorders>
          <w:top w:val="single" w:sz="4" w:space="0" w:color="008BCA"/>
          <w:left w:val="single" w:sz="4" w:space="0" w:color="008BCA"/>
          <w:bottom w:val="single" w:sz="4" w:space="0" w:color="008BCA"/>
          <w:right w:val="single" w:sz="4" w:space="0" w:color="008BCA"/>
          <w:insideH w:val="single" w:sz="4" w:space="0" w:color="008BCA"/>
          <w:insideV w:val="single" w:sz="4" w:space="0" w:color="008BCA"/>
        </w:tblBorders>
        <w:tblLayout w:type="fixed"/>
        <w:tblCellMar>
          <w:left w:w="0" w:type="dxa"/>
          <w:right w:w="0" w:type="dxa"/>
        </w:tblCellMar>
        <w:tblLook w:val="01E0" w:firstRow="1" w:lastRow="1" w:firstColumn="1" w:lastColumn="1" w:noHBand="0" w:noVBand="0"/>
      </w:tblPr>
      <w:tblGrid>
        <w:gridCol w:w="2268"/>
        <w:gridCol w:w="1152"/>
        <w:gridCol w:w="1076"/>
        <w:gridCol w:w="1073"/>
        <w:gridCol w:w="4179"/>
        <w:gridCol w:w="1135"/>
        <w:gridCol w:w="1133"/>
        <w:gridCol w:w="993"/>
        <w:gridCol w:w="2012"/>
      </w:tblGrid>
      <w:tr w:rsidR="00DB6634" w14:paraId="46FD695F" w14:textId="77777777" w:rsidTr="00DB6634">
        <w:trPr>
          <w:trHeight w:val="309"/>
          <w:jc w:val="center"/>
        </w:trPr>
        <w:tc>
          <w:tcPr>
            <w:tcW w:w="2268" w:type="dxa"/>
          </w:tcPr>
          <w:p w14:paraId="536364B5" w14:textId="77777777" w:rsidR="00DB6634" w:rsidRDefault="00DB6634" w:rsidP="00DB6634">
            <w:pPr>
              <w:pStyle w:val="TableParagraph"/>
              <w:spacing w:before="77"/>
              <w:ind w:left="9" w:right="1"/>
              <w:jc w:val="center"/>
              <w:rPr>
                <w:b/>
                <w:sz w:val="14"/>
              </w:rPr>
            </w:pPr>
            <w:r>
              <w:rPr>
                <w:b/>
                <w:color w:val="4F80BC"/>
                <w:spacing w:val="-10"/>
                <w:sz w:val="14"/>
              </w:rPr>
              <w:t>1</w:t>
            </w:r>
          </w:p>
        </w:tc>
        <w:tc>
          <w:tcPr>
            <w:tcW w:w="1152" w:type="dxa"/>
          </w:tcPr>
          <w:p w14:paraId="271B5CCF" w14:textId="77777777" w:rsidR="00DB6634" w:rsidRDefault="00DB6634" w:rsidP="00DB6634">
            <w:pPr>
              <w:pStyle w:val="TableParagraph"/>
              <w:spacing w:before="77"/>
              <w:ind w:left="12" w:right="1"/>
              <w:jc w:val="center"/>
              <w:rPr>
                <w:b/>
                <w:sz w:val="14"/>
              </w:rPr>
            </w:pPr>
            <w:r>
              <w:rPr>
                <w:b/>
                <w:color w:val="4F80BC"/>
                <w:spacing w:val="-10"/>
                <w:sz w:val="14"/>
              </w:rPr>
              <w:t>2</w:t>
            </w:r>
          </w:p>
        </w:tc>
        <w:tc>
          <w:tcPr>
            <w:tcW w:w="1076" w:type="dxa"/>
          </w:tcPr>
          <w:p w14:paraId="5FC42EA4" w14:textId="77777777" w:rsidR="00DB6634" w:rsidRDefault="00DB6634" w:rsidP="00DB6634">
            <w:pPr>
              <w:pStyle w:val="TableParagraph"/>
              <w:spacing w:before="77"/>
              <w:ind w:left="7" w:right="2"/>
              <w:jc w:val="center"/>
              <w:rPr>
                <w:b/>
                <w:sz w:val="14"/>
              </w:rPr>
            </w:pPr>
            <w:r>
              <w:rPr>
                <w:b/>
                <w:color w:val="4F80BC"/>
                <w:spacing w:val="-10"/>
                <w:sz w:val="14"/>
              </w:rPr>
              <w:t>3</w:t>
            </w:r>
          </w:p>
        </w:tc>
        <w:tc>
          <w:tcPr>
            <w:tcW w:w="1073" w:type="dxa"/>
          </w:tcPr>
          <w:p w14:paraId="043E2153" w14:textId="77777777" w:rsidR="00DB6634" w:rsidRDefault="00DB6634" w:rsidP="00DB6634">
            <w:pPr>
              <w:pStyle w:val="TableParagraph"/>
              <w:spacing w:before="77"/>
              <w:ind w:left="8"/>
              <w:jc w:val="center"/>
              <w:rPr>
                <w:b/>
                <w:sz w:val="14"/>
              </w:rPr>
            </w:pPr>
            <w:r>
              <w:rPr>
                <w:b/>
                <w:color w:val="4F80BC"/>
                <w:spacing w:val="-10"/>
                <w:sz w:val="14"/>
              </w:rPr>
              <w:t>4</w:t>
            </w:r>
          </w:p>
        </w:tc>
        <w:tc>
          <w:tcPr>
            <w:tcW w:w="4179" w:type="dxa"/>
          </w:tcPr>
          <w:p w14:paraId="5E91152A" w14:textId="77777777" w:rsidR="00DB6634" w:rsidRDefault="00DB6634" w:rsidP="00DB6634">
            <w:pPr>
              <w:pStyle w:val="TableParagraph"/>
              <w:spacing w:before="77"/>
              <w:ind w:left="7"/>
              <w:jc w:val="center"/>
              <w:rPr>
                <w:b/>
                <w:sz w:val="14"/>
              </w:rPr>
            </w:pPr>
            <w:r>
              <w:rPr>
                <w:b/>
                <w:color w:val="4F80BC"/>
                <w:spacing w:val="-10"/>
                <w:sz w:val="14"/>
              </w:rPr>
              <w:t>5</w:t>
            </w:r>
          </w:p>
        </w:tc>
        <w:tc>
          <w:tcPr>
            <w:tcW w:w="1135" w:type="dxa"/>
          </w:tcPr>
          <w:p w14:paraId="7EE5C5F2" w14:textId="77777777" w:rsidR="00DB6634" w:rsidRDefault="00DB6634" w:rsidP="00DB6634">
            <w:pPr>
              <w:pStyle w:val="TableParagraph"/>
              <w:spacing w:before="77"/>
              <w:ind w:left="8" w:right="1"/>
              <w:jc w:val="center"/>
              <w:rPr>
                <w:b/>
                <w:sz w:val="14"/>
              </w:rPr>
            </w:pPr>
            <w:r>
              <w:rPr>
                <w:b/>
                <w:color w:val="4F80BC"/>
                <w:spacing w:val="-10"/>
                <w:sz w:val="14"/>
              </w:rPr>
              <w:t>6</w:t>
            </w:r>
          </w:p>
        </w:tc>
        <w:tc>
          <w:tcPr>
            <w:tcW w:w="1133" w:type="dxa"/>
          </w:tcPr>
          <w:p w14:paraId="4FE7BF03" w14:textId="77777777" w:rsidR="00DB6634" w:rsidRDefault="00DB6634" w:rsidP="00DB6634">
            <w:pPr>
              <w:pStyle w:val="TableParagraph"/>
              <w:spacing w:before="77"/>
              <w:ind w:left="6"/>
              <w:jc w:val="center"/>
              <w:rPr>
                <w:b/>
                <w:sz w:val="14"/>
              </w:rPr>
            </w:pPr>
            <w:r>
              <w:rPr>
                <w:b/>
                <w:color w:val="4F80BC"/>
                <w:spacing w:val="-10"/>
                <w:sz w:val="14"/>
              </w:rPr>
              <w:t>7</w:t>
            </w:r>
          </w:p>
        </w:tc>
        <w:tc>
          <w:tcPr>
            <w:tcW w:w="993" w:type="dxa"/>
          </w:tcPr>
          <w:p w14:paraId="0897B7BA" w14:textId="77777777" w:rsidR="00DB6634" w:rsidRDefault="00DB6634" w:rsidP="00DB6634">
            <w:pPr>
              <w:pStyle w:val="TableParagraph"/>
              <w:spacing w:before="77"/>
              <w:ind w:left="11"/>
              <w:jc w:val="center"/>
              <w:rPr>
                <w:b/>
                <w:sz w:val="14"/>
              </w:rPr>
            </w:pPr>
            <w:r>
              <w:rPr>
                <w:b/>
                <w:color w:val="4F80BC"/>
                <w:spacing w:val="-10"/>
                <w:sz w:val="14"/>
              </w:rPr>
              <w:t>8</w:t>
            </w:r>
          </w:p>
        </w:tc>
        <w:tc>
          <w:tcPr>
            <w:tcW w:w="2012" w:type="dxa"/>
          </w:tcPr>
          <w:p w14:paraId="3F7001AF" w14:textId="77777777" w:rsidR="00DB6634" w:rsidRDefault="00DB6634" w:rsidP="00DB6634">
            <w:pPr>
              <w:pStyle w:val="TableParagraph"/>
              <w:spacing w:before="77"/>
              <w:ind w:left="9"/>
              <w:jc w:val="center"/>
              <w:rPr>
                <w:b/>
                <w:sz w:val="14"/>
              </w:rPr>
            </w:pPr>
            <w:r>
              <w:rPr>
                <w:b/>
                <w:color w:val="4F80BC"/>
                <w:spacing w:val="-10"/>
                <w:sz w:val="14"/>
              </w:rPr>
              <w:t>9</w:t>
            </w:r>
          </w:p>
        </w:tc>
      </w:tr>
      <w:tr w:rsidR="00DB6634" w14:paraId="3B24AF52" w14:textId="77777777" w:rsidTr="00DB6634">
        <w:trPr>
          <w:trHeight w:val="330"/>
          <w:jc w:val="center"/>
        </w:trPr>
        <w:tc>
          <w:tcPr>
            <w:tcW w:w="2268" w:type="dxa"/>
            <w:tcBorders>
              <w:top w:val="nil"/>
            </w:tcBorders>
            <w:shd w:val="clear" w:color="auto" w:fill="008BCA"/>
          </w:tcPr>
          <w:p w14:paraId="02C03057" w14:textId="77777777" w:rsidR="00DB6634" w:rsidRDefault="00DB6634" w:rsidP="00DB6634">
            <w:pPr>
              <w:pStyle w:val="TableParagraph"/>
              <w:spacing w:before="87"/>
              <w:ind w:left="9" w:right="2"/>
              <w:jc w:val="center"/>
              <w:rPr>
                <w:b/>
                <w:sz w:val="14"/>
              </w:rPr>
            </w:pPr>
            <w:r>
              <w:rPr>
                <w:b/>
                <w:color w:val="FFFFFF"/>
                <w:sz w:val="14"/>
              </w:rPr>
              <w:t>Risk</w:t>
            </w:r>
            <w:r>
              <w:rPr>
                <w:b/>
                <w:color w:val="FFFFFF"/>
                <w:spacing w:val="-5"/>
                <w:sz w:val="14"/>
              </w:rPr>
              <w:t xml:space="preserve"> </w:t>
            </w:r>
            <w:r>
              <w:rPr>
                <w:b/>
                <w:color w:val="FFFFFF"/>
                <w:spacing w:val="-2"/>
                <w:sz w:val="14"/>
              </w:rPr>
              <w:t>Statement</w:t>
            </w:r>
          </w:p>
        </w:tc>
        <w:tc>
          <w:tcPr>
            <w:tcW w:w="1152" w:type="dxa"/>
            <w:tcBorders>
              <w:top w:val="nil"/>
            </w:tcBorders>
            <w:shd w:val="clear" w:color="auto" w:fill="008BCA"/>
          </w:tcPr>
          <w:p w14:paraId="220B3061" w14:textId="77777777" w:rsidR="00DB6634" w:rsidRDefault="00DB6634" w:rsidP="00DB6634">
            <w:pPr>
              <w:pStyle w:val="TableParagraph"/>
              <w:spacing w:before="87"/>
              <w:ind w:left="12" w:right="2"/>
              <w:jc w:val="center"/>
              <w:rPr>
                <w:b/>
                <w:sz w:val="14"/>
              </w:rPr>
            </w:pPr>
            <w:r>
              <w:rPr>
                <w:b/>
                <w:color w:val="FFFFFF"/>
                <w:spacing w:val="-2"/>
                <w:sz w:val="14"/>
              </w:rPr>
              <w:t>Consequence</w:t>
            </w:r>
          </w:p>
        </w:tc>
        <w:tc>
          <w:tcPr>
            <w:tcW w:w="1076" w:type="dxa"/>
            <w:tcBorders>
              <w:top w:val="nil"/>
            </w:tcBorders>
            <w:shd w:val="clear" w:color="auto" w:fill="008BCA"/>
          </w:tcPr>
          <w:p w14:paraId="224BCA9D" w14:textId="77777777" w:rsidR="00DB6634" w:rsidRDefault="00DB6634" w:rsidP="00DB6634">
            <w:pPr>
              <w:pStyle w:val="TableParagraph"/>
              <w:spacing w:before="87"/>
              <w:ind w:left="7" w:right="5"/>
              <w:jc w:val="center"/>
              <w:rPr>
                <w:b/>
                <w:sz w:val="14"/>
              </w:rPr>
            </w:pPr>
            <w:r>
              <w:rPr>
                <w:b/>
                <w:color w:val="FFFFFF"/>
                <w:spacing w:val="-2"/>
                <w:sz w:val="14"/>
              </w:rPr>
              <w:t>Likelihood</w:t>
            </w:r>
          </w:p>
        </w:tc>
        <w:tc>
          <w:tcPr>
            <w:tcW w:w="1073" w:type="dxa"/>
            <w:tcBorders>
              <w:top w:val="nil"/>
            </w:tcBorders>
            <w:shd w:val="clear" w:color="auto" w:fill="008BCA"/>
          </w:tcPr>
          <w:p w14:paraId="50A8BD8E" w14:textId="77777777" w:rsidR="00DB6634" w:rsidRDefault="00DB6634" w:rsidP="00DB6634">
            <w:pPr>
              <w:pStyle w:val="TableParagraph"/>
              <w:spacing w:line="160" w:lineRule="atLeast"/>
              <w:ind w:left="151" w:firstLine="110"/>
              <w:rPr>
                <w:b/>
                <w:sz w:val="14"/>
              </w:rPr>
            </w:pPr>
            <w:r>
              <w:rPr>
                <w:b/>
                <w:color w:val="FFFFFF"/>
                <w:spacing w:val="-2"/>
                <w:sz w:val="14"/>
              </w:rPr>
              <w:t>Inherent</w:t>
            </w:r>
            <w:r>
              <w:rPr>
                <w:b/>
                <w:color w:val="FFFFFF"/>
                <w:spacing w:val="40"/>
                <w:sz w:val="14"/>
              </w:rPr>
              <w:t xml:space="preserve"> </w:t>
            </w:r>
            <w:r>
              <w:rPr>
                <w:b/>
                <w:color w:val="FFFFFF"/>
                <w:spacing w:val="-2"/>
                <w:sz w:val="14"/>
              </w:rPr>
              <w:t>Risk</w:t>
            </w:r>
            <w:r>
              <w:rPr>
                <w:b/>
                <w:color w:val="FFFFFF"/>
                <w:spacing w:val="-8"/>
                <w:sz w:val="14"/>
              </w:rPr>
              <w:t xml:space="preserve"> </w:t>
            </w:r>
            <w:r>
              <w:rPr>
                <w:b/>
                <w:color w:val="FFFFFF"/>
                <w:spacing w:val="-2"/>
                <w:sz w:val="14"/>
              </w:rPr>
              <w:t>Rating</w:t>
            </w:r>
          </w:p>
        </w:tc>
        <w:tc>
          <w:tcPr>
            <w:tcW w:w="4179" w:type="dxa"/>
            <w:tcBorders>
              <w:top w:val="nil"/>
            </w:tcBorders>
            <w:shd w:val="clear" w:color="auto" w:fill="008BCA"/>
          </w:tcPr>
          <w:p w14:paraId="747CC63A" w14:textId="77777777" w:rsidR="00DB6634" w:rsidRDefault="00DB6634" w:rsidP="00DB6634">
            <w:pPr>
              <w:pStyle w:val="TableParagraph"/>
              <w:spacing w:before="87"/>
              <w:ind w:left="7" w:right="3"/>
              <w:jc w:val="center"/>
              <w:rPr>
                <w:b/>
                <w:sz w:val="14"/>
              </w:rPr>
            </w:pPr>
            <w:r>
              <w:rPr>
                <w:b/>
                <w:color w:val="FFFFFF"/>
                <w:spacing w:val="-2"/>
                <w:sz w:val="14"/>
              </w:rPr>
              <w:t>Controls</w:t>
            </w:r>
          </w:p>
        </w:tc>
        <w:tc>
          <w:tcPr>
            <w:tcW w:w="1135" w:type="dxa"/>
            <w:tcBorders>
              <w:top w:val="nil"/>
            </w:tcBorders>
            <w:shd w:val="clear" w:color="auto" w:fill="008BCA"/>
          </w:tcPr>
          <w:p w14:paraId="71CD9082" w14:textId="77777777" w:rsidR="00DB6634" w:rsidRDefault="00DB6634" w:rsidP="00DB6634">
            <w:pPr>
              <w:pStyle w:val="TableParagraph"/>
              <w:spacing w:line="160" w:lineRule="atLeast"/>
              <w:ind w:left="114" w:firstLine="201"/>
              <w:rPr>
                <w:b/>
                <w:sz w:val="14"/>
              </w:rPr>
            </w:pPr>
            <w:r>
              <w:rPr>
                <w:b/>
                <w:color w:val="FFFFFF"/>
                <w:spacing w:val="-2"/>
                <w:sz w:val="14"/>
              </w:rPr>
              <w:t>Control</w:t>
            </w:r>
            <w:r>
              <w:rPr>
                <w:b/>
                <w:color w:val="FFFFFF"/>
                <w:spacing w:val="40"/>
                <w:sz w:val="14"/>
              </w:rPr>
              <w:t xml:space="preserve"> </w:t>
            </w:r>
            <w:r>
              <w:rPr>
                <w:b/>
                <w:color w:val="FFFFFF"/>
                <w:spacing w:val="-2"/>
                <w:sz w:val="14"/>
              </w:rPr>
              <w:t>Effectiveness</w:t>
            </w:r>
          </w:p>
        </w:tc>
        <w:tc>
          <w:tcPr>
            <w:tcW w:w="1133" w:type="dxa"/>
            <w:tcBorders>
              <w:top w:val="nil"/>
            </w:tcBorders>
            <w:shd w:val="clear" w:color="auto" w:fill="008BCA"/>
          </w:tcPr>
          <w:p w14:paraId="762DCBBA" w14:textId="77777777" w:rsidR="00DB6634" w:rsidRDefault="00DB6634" w:rsidP="00DB6634">
            <w:pPr>
              <w:pStyle w:val="TableParagraph"/>
              <w:spacing w:before="87"/>
              <w:ind w:left="6" w:right="2"/>
              <w:jc w:val="center"/>
              <w:rPr>
                <w:b/>
                <w:sz w:val="14"/>
              </w:rPr>
            </w:pPr>
            <w:r>
              <w:rPr>
                <w:b/>
                <w:color w:val="FFFFFF"/>
                <w:spacing w:val="-2"/>
                <w:sz w:val="14"/>
              </w:rPr>
              <w:t>Consequence</w:t>
            </w:r>
          </w:p>
        </w:tc>
        <w:tc>
          <w:tcPr>
            <w:tcW w:w="993" w:type="dxa"/>
            <w:tcBorders>
              <w:top w:val="nil"/>
            </w:tcBorders>
            <w:shd w:val="clear" w:color="auto" w:fill="008BCA"/>
          </w:tcPr>
          <w:p w14:paraId="55ED8C30" w14:textId="77777777" w:rsidR="00DB6634" w:rsidRDefault="00DB6634" w:rsidP="00DB6634">
            <w:pPr>
              <w:pStyle w:val="TableParagraph"/>
              <w:spacing w:before="87"/>
              <w:ind w:left="11" w:right="3"/>
              <w:jc w:val="center"/>
              <w:rPr>
                <w:b/>
                <w:sz w:val="14"/>
              </w:rPr>
            </w:pPr>
            <w:r>
              <w:rPr>
                <w:b/>
                <w:color w:val="FFFFFF"/>
                <w:spacing w:val="-2"/>
                <w:sz w:val="14"/>
              </w:rPr>
              <w:t>Likelihood</w:t>
            </w:r>
          </w:p>
        </w:tc>
        <w:tc>
          <w:tcPr>
            <w:tcW w:w="2012" w:type="dxa"/>
            <w:tcBorders>
              <w:top w:val="nil"/>
            </w:tcBorders>
            <w:shd w:val="clear" w:color="auto" w:fill="008BCA"/>
          </w:tcPr>
          <w:p w14:paraId="152803C1" w14:textId="77777777" w:rsidR="00DB6634" w:rsidRDefault="00DB6634" w:rsidP="00DB6634">
            <w:pPr>
              <w:pStyle w:val="TableParagraph"/>
              <w:spacing w:before="87"/>
              <w:ind w:left="9" w:right="2"/>
              <w:jc w:val="center"/>
              <w:rPr>
                <w:b/>
                <w:sz w:val="14"/>
              </w:rPr>
            </w:pPr>
            <w:r>
              <w:rPr>
                <w:b/>
                <w:color w:val="FFFFFF"/>
                <w:sz w:val="14"/>
              </w:rPr>
              <w:t>Residual</w:t>
            </w:r>
            <w:r>
              <w:rPr>
                <w:b/>
                <w:color w:val="FFFFFF"/>
                <w:spacing w:val="-5"/>
                <w:sz w:val="14"/>
              </w:rPr>
              <w:t xml:space="preserve"> </w:t>
            </w:r>
            <w:r>
              <w:rPr>
                <w:b/>
                <w:color w:val="FFFFFF"/>
                <w:sz w:val="14"/>
              </w:rPr>
              <w:t>Risk</w:t>
            </w:r>
            <w:r>
              <w:rPr>
                <w:b/>
                <w:color w:val="FFFFFF"/>
                <w:spacing w:val="-5"/>
                <w:sz w:val="14"/>
              </w:rPr>
              <w:t xml:space="preserve"> </w:t>
            </w:r>
            <w:r>
              <w:rPr>
                <w:b/>
                <w:color w:val="FFFFFF"/>
                <w:spacing w:val="-2"/>
                <w:sz w:val="14"/>
              </w:rPr>
              <w:t>Rating</w:t>
            </w:r>
          </w:p>
        </w:tc>
      </w:tr>
      <w:tr w:rsidR="00DB6634" w14:paraId="0FA7073B" w14:textId="77777777" w:rsidTr="00DB6634">
        <w:trPr>
          <w:trHeight w:val="851"/>
          <w:jc w:val="center"/>
        </w:trPr>
        <w:tc>
          <w:tcPr>
            <w:tcW w:w="2268" w:type="dxa"/>
          </w:tcPr>
          <w:p w14:paraId="0966BD13" w14:textId="77777777" w:rsidR="00DB6634" w:rsidRDefault="00DB6634" w:rsidP="00DB6634">
            <w:pPr>
              <w:pStyle w:val="TableParagraph"/>
              <w:spacing w:before="56"/>
              <w:ind w:left="107" w:right="171"/>
              <w:rPr>
                <w:i/>
                <w:sz w:val="16"/>
              </w:rPr>
            </w:pPr>
            <w:r>
              <w:rPr>
                <w:i/>
                <w:sz w:val="16"/>
              </w:rPr>
              <w:t>E.g.</w:t>
            </w:r>
            <w:r>
              <w:rPr>
                <w:i/>
                <w:spacing w:val="-9"/>
                <w:sz w:val="16"/>
              </w:rPr>
              <w:t xml:space="preserve"> </w:t>
            </w:r>
            <w:r>
              <w:rPr>
                <w:i/>
                <w:sz w:val="16"/>
              </w:rPr>
              <w:t>–</w:t>
            </w:r>
            <w:r>
              <w:rPr>
                <w:i/>
                <w:spacing w:val="-10"/>
                <w:sz w:val="16"/>
              </w:rPr>
              <w:t xml:space="preserve"> </w:t>
            </w:r>
            <w:r>
              <w:rPr>
                <w:i/>
                <w:sz w:val="16"/>
              </w:rPr>
              <w:t>Event</w:t>
            </w:r>
            <w:r>
              <w:rPr>
                <w:i/>
                <w:spacing w:val="-9"/>
                <w:sz w:val="16"/>
              </w:rPr>
              <w:t xml:space="preserve"> </w:t>
            </w:r>
            <w:r>
              <w:rPr>
                <w:i/>
                <w:sz w:val="16"/>
              </w:rPr>
              <w:t>cancelled</w:t>
            </w:r>
            <w:r>
              <w:rPr>
                <w:i/>
                <w:spacing w:val="-9"/>
                <w:sz w:val="16"/>
              </w:rPr>
              <w:t xml:space="preserve"> </w:t>
            </w:r>
            <w:r>
              <w:rPr>
                <w:i/>
                <w:sz w:val="16"/>
              </w:rPr>
              <w:t>due to unforeseen reasons, including wet weather</w:t>
            </w:r>
          </w:p>
        </w:tc>
        <w:tc>
          <w:tcPr>
            <w:tcW w:w="1152" w:type="dxa"/>
          </w:tcPr>
          <w:p w14:paraId="4570450A" w14:textId="77777777" w:rsidR="00DB6634" w:rsidRDefault="00DB6634" w:rsidP="00DB6634">
            <w:pPr>
              <w:pStyle w:val="TableParagraph"/>
              <w:spacing w:before="56"/>
              <w:ind w:left="12"/>
              <w:jc w:val="center"/>
              <w:rPr>
                <w:i/>
                <w:sz w:val="16"/>
              </w:rPr>
            </w:pPr>
            <w:r>
              <w:rPr>
                <w:i/>
                <w:spacing w:val="-2"/>
                <w:sz w:val="16"/>
              </w:rPr>
              <w:t>Minimal</w:t>
            </w:r>
          </w:p>
        </w:tc>
        <w:tc>
          <w:tcPr>
            <w:tcW w:w="1076" w:type="dxa"/>
          </w:tcPr>
          <w:p w14:paraId="7F1560E1" w14:textId="77777777" w:rsidR="00DB6634" w:rsidRDefault="00DB6634" w:rsidP="00DB6634">
            <w:pPr>
              <w:pStyle w:val="TableParagraph"/>
              <w:spacing w:before="56"/>
              <w:ind w:left="7"/>
              <w:jc w:val="center"/>
              <w:rPr>
                <w:i/>
                <w:sz w:val="16"/>
              </w:rPr>
            </w:pPr>
            <w:r>
              <w:rPr>
                <w:i/>
                <w:spacing w:val="-2"/>
                <w:sz w:val="16"/>
              </w:rPr>
              <w:t>Possible</w:t>
            </w:r>
          </w:p>
        </w:tc>
        <w:tc>
          <w:tcPr>
            <w:tcW w:w="1073" w:type="dxa"/>
          </w:tcPr>
          <w:p w14:paraId="7232862E" w14:textId="77777777" w:rsidR="00DB6634" w:rsidRDefault="00DB6634" w:rsidP="00DB6634">
            <w:pPr>
              <w:pStyle w:val="TableParagraph"/>
              <w:spacing w:before="56"/>
              <w:ind w:left="8" w:right="1"/>
              <w:jc w:val="center"/>
              <w:rPr>
                <w:b/>
                <w:i/>
                <w:sz w:val="16"/>
              </w:rPr>
            </w:pPr>
            <w:r>
              <w:rPr>
                <w:b/>
                <w:i/>
                <w:spacing w:val="-5"/>
                <w:sz w:val="16"/>
              </w:rPr>
              <w:t>Low</w:t>
            </w:r>
          </w:p>
        </w:tc>
        <w:tc>
          <w:tcPr>
            <w:tcW w:w="4179" w:type="dxa"/>
          </w:tcPr>
          <w:p w14:paraId="17528907" w14:textId="77777777" w:rsidR="00DB6634" w:rsidRDefault="00DB6634" w:rsidP="00DB6634">
            <w:pPr>
              <w:pStyle w:val="TableParagraph"/>
              <w:spacing w:before="56"/>
              <w:ind w:left="107"/>
              <w:rPr>
                <w:i/>
                <w:sz w:val="16"/>
              </w:rPr>
            </w:pPr>
            <w:r>
              <w:rPr>
                <w:i/>
                <w:sz w:val="16"/>
              </w:rPr>
              <w:t>Wet</w:t>
            </w:r>
            <w:r>
              <w:rPr>
                <w:i/>
                <w:spacing w:val="-4"/>
                <w:sz w:val="16"/>
              </w:rPr>
              <w:t xml:space="preserve"> </w:t>
            </w:r>
            <w:r>
              <w:rPr>
                <w:i/>
                <w:sz w:val="16"/>
              </w:rPr>
              <w:t>weather</w:t>
            </w:r>
            <w:r>
              <w:rPr>
                <w:i/>
                <w:spacing w:val="-3"/>
                <w:sz w:val="16"/>
              </w:rPr>
              <w:t xml:space="preserve"> </w:t>
            </w:r>
            <w:r>
              <w:rPr>
                <w:i/>
                <w:sz w:val="16"/>
              </w:rPr>
              <w:t>plan</w:t>
            </w:r>
            <w:r>
              <w:rPr>
                <w:i/>
                <w:spacing w:val="-5"/>
                <w:sz w:val="16"/>
              </w:rPr>
              <w:t xml:space="preserve"> </w:t>
            </w:r>
            <w:r>
              <w:rPr>
                <w:i/>
                <w:sz w:val="16"/>
              </w:rPr>
              <w:t>developed</w:t>
            </w:r>
            <w:r>
              <w:rPr>
                <w:i/>
                <w:spacing w:val="-3"/>
                <w:sz w:val="16"/>
              </w:rPr>
              <w:t xml:space="preserve"> </w:t>
            </w:r>
            <w:r>
              <w:rPr>
                <w:i/>
                <w:sz w:val="16"/>
              </w:rPr>
              <w:t>and</w:t>
            </w:r>
            <w:r>
              <w:rPr>
                <w:i/>
                <w:spacing w:val="-5"/>
                <w:sz w:val="16"/>
              </w:rPr>
              <w:t xml:space="preserve"> </w:t>
            </w:r>
            <w:r>
              <w:rPr>
                <w:i/>
                <w:spacing w:val="-2"/>
                <w:sz w:val="16"/>
              </w:rPr>
              <w:t>implemented</w:t>
            </w:r>
          </w:p>
        </w:tc>
        <w:tc>
          <w:tcPr>
            <w:tcW w:w="1135" w:type="dxa"/>
          </w:tcPr>
          <w:p w14:paraId="545F7DD3" w14:textId="77777777" w:rsidR="00DB6634" w:rsidRDefault="00DB6634" w:rsidP="00DB6634">
            <w:pPr>
              <w:pStyle w:val="TableParagraph"/>
              <w:spacing w:before="56"/>
              <w:ind w:left="8"/>
              <w:jc w:val="center"/>
              <w:rPr>
                <w:i/>
                <w:sz w:val="16"/>
              </w:rPr>
            </w:pPr>
            <w:r>
              <w:rPr>
                <w:i/>
                <w:spacing w:val="-2"/>
                <w:sz w:val="16"/>
              </w:rPr>
              <w:t>Minimal</w:t>
            </w:r>
          </w:p>
        </w:tc>
        <w:tc>
          <w:tcPr>
            <w:tcW w:w="1133" w:type="dxa"/>
          </w:tcPr>
          <w:p w14:paraId="6E6AEEE7" w14:textId="77777777" w:rsidR="00DB6634" w:rsidRDefault="00DB6634" w:rsidP="00DB6634">
            <w:pPr>
              <w:pStyle w:val="TableParagraph"/>
              <w:spacing w:before="56"/>
              <w:ind w:left="6" w:right="4"/>
              <w:jc w:val="center"/>
              <w:rPr>
                <w:i/>
                <w:sz w:val="16"/>
              </w:rPr>
            </w:pPr>
            <w:r>
              <w:rPr>
                <w:i/>
                <w:spacing w:val="-2"/>
                <w:sz w:val="16"/>
              </w:rPr>
              <w:t>Possible</w:t>
            </w:r>
          </w:p>
        </w:tc>
        <w:tc>
          <w:tcPr>
            <w:tcW w:w="993" w:type="dxa"/>
          </w:tcPr>
          <w:p w14:paraId="175BF94C" w14:textId="77777777" w:rsidR="00DB6634" w:rsidRDefault="00DB6634" w:rsidP="00DB6634">
            <w:pPr>
              <w:pStyle w:val="TableParagraph"/>
              <w:spacing w:before="56"/>
              <w:ind w:left="11" w:right="1"/>
              <w:jc w:val="center"/>
              <w:rPr>
                <w:b/>
                <w:i/>
                <w:sz w:val="16"/>
              </w:rPr>
            </w:pPr>
            <w:r>
              <w:rPr>
                <w:b/>
                <w:i/>
                <w:spacing w:val="-5"/>
                <w:sz w:val="16"/>
              </w:rPr>
              <w:t>Low</w:t>
            </w:r>
          </w:p>
        </w:tc>
        <w:tc>
          <w:tcPr>
            <w:tcW w:w="2012" w:type="dxa"/>
          </w:tcPr>
          <w:p w14:paraId="3E77A94F" w14:textId="77777777" w:rsidR="00DB6634" w:rsidRDefault="00DB6634" w:rsidP="00DB6634">
            <w:pPr>
              <w:pStyle w:val="TableParagraph"/>
              <w:spacing w:before="56"/>
              <w:ind w:left="154" w:right="143" w:firstLine="3"/>
              <w:jc w:val="center"/>
              <w:rPr>
                <w:i/>
                <w:sz w:val="16"/>
              </w:rPr>
            </w:pPr>
            <w:r>
              <w:rPr>
                <w:i/>
                <w:sz w:val="16"/>
              </w:rPr>
              <w:t>Communications Plan implemented</w:t>
            </w:r>
            <w:r>
              <w:rPr>
                <w:i/>
                <w:spacing w:val="-12"/>
                <w:sz w:val="16"/>
              </w:rPr>
              <w:t xml:space="preserve"> </w:t>
            </w:r>
            <w:r>
              <w:rPr>
                <w:i/>
                <w:sz w:val="16"/>
              </w:rPr>
              <w:t>through</w:t>
            </w:r>
            <w:r>
              <w:rPr>
                <w:i/>
                <w:spacing w:val="-11"/>
                <w:sz w:val="16"/>
              </w:rPr>
              <w:t xml:space="preserve"> </w:t>
            </w:r>
            <w:r>
              <w:rPr>
                <w:i/>
                <w:sz w:val="16"/>
              </w:rPr>
              <w:t xml:space="preserve">social media with reasons for </w:t>
            </w:r>
            <w:r>
              <w:rPr>
                <w:i/>
                <w:spacing w:val="-2"/>
                <w:sz w:val="16"/>
              </w:rPr>
              <w:t>cancellation</w:t>
            </w:r>
          </w:p>
        </w:tc>
      </w:tr>
      <w:tr w:rsidR="00DB6634" w14:paraId="55B8D054" w14:textId="77777777" w:rsidTr="00DB6634">
        <w:trPr>
          <w:trHeight w:val="640"/>
          <w:jc w:val="center"/>
        </w:trPr>
        <w:tc>
          <w:tcPr>
            <w:tcW w:w="2268" w:type="dxa"/>
          </w:tcPr>
          <w:p w14:paraId="15CD1982" w14:textId="77777777" w:rsidR="00DB6634" w:rsidRDefault="00DB6634" w:rsidP="00DB6634">
            <w:pPr>
              <w:pStyle w:val="TableParagraph"/>
              <w:rPr>
                <w:rFonts w:ascii="Times New Roman"/>
                <w:sz w:val="16"/>
              </w:rPr>
            </w:pPr>
          </w:p>
        </w:tc>
        <w:tc>
          <w:tcPr>
            <w:tcW w:w="1152" w:type="dxa"/>
          </w:tcPr>
          <w:p w14:paraId="7858571B" w14:textId="77777777" w:rsidR="00DB6634" w:rsidRDefault="00DB6634" w:rsidP="00DB6634">
            <w:pPr>
              <w:pStyle w:val="TableParagraph"/>
              <w:rPr>
                <w:rFonts w:ascii="Times New Roman"/>
                <w:sz w:val="16"/>
              </w:rPr>
            </w:pPr>
          </w:p>
        </w:tc>
        <w:tc>
          <w:tcPr>
            <w:tcW w:w="1076" w:type="dxa"/>
          </w:tcPr>
          <w:p w14:paraId="7012A091" w14:textId="77777777" w:rsidR="00DB6634" w:rsidRDefault="00DB6634" w:rsidP="00DB6634">
            <w:pPr>
              <w:pStyle w:val="TableParagraph"/>
              <w:rPr>
                <w:rFonts w:ascii="Times New Roman"/>
                <w:sz w:val="16"/>
              </w:rPr>
            </w:pPr>
          </w:p>
        </w:tc>
        <w:tc>
          <w:tcPr>
            <w:tcW w:w="1073" w:type="dxa"/>
          </w:tcPr>
          <w:p w14:paraId="15A6BAF6" w14:textId="77777777" w:rsidR="00DB6634" w:rsidRDefault="00DB6634" w:rsidP="00DB6634">
            <w:pPr>
              <w:pStyle w:val="TableParagraph"/>
              <w:rPr>
                <w:rFonts w:ascii="Times New Roman"/>
                <w:sz w:val="16"/>
              </w:rPr>
            </w:pPr>
          </w:p>
        </w:tc>
        <w:tc>
          <w:tcPr>
            <w:tcW w:w="4179" w:type="dxa"/>
          </w:tcPr>
          <w:p w14:paraId="385F3294" w14:textId="77777777" w:rsidR="00DB6634" w:rsidRDefault="00DB6634" w:rsidP="00DB6634">
            <w:pPr>
              <w:pStyle w:val="TableParagraph"/>
              <w:rPr>
                <w:rFonts w:ascii="Times New Roman"/>
                <w:sz w:val="16"/>
              </w:rPr>
            </w:pPr>
          </w:p>
        </w:tc>
        <w:tc>
          <w:tcPr>
            <w:tcW w:w="1135" w:type="dxa"/>
          </w:tcPr>
          <w:p w14:paraId="37242EFC" w14:textId="77777777" w:rsidR="00DB6634" w:rsidRDefault="00DB6634" w:rsidP="00DB6634">
            <w:pPr>
              <w:pStyle w:val="TableParagraph"/>
              <w:rPr>
                <w:rFonts w:ascii="Times New Roman"/>
                <w:sz w:val="16"/>
              </w:rPr>
            </w:pPr>
          </w:p>
        </w:tc>
        <w:tc>
          <w:tcPr>
            <w:tcW w:w="1133" w:type="dxa"/>
          </w:tcPr>
          <w:p w14:paraId="022B3D83" w14:textId="77777777" w:rsidR="00DB6634" w:rsidRDefault="00DB6634" w:rsidP="00DB6634">
            <w:pPr>
              <w:pStyle w:val="TableParagraph"/>
              <w:rPr>
                <w:rFonts w:ascii="Times New Roman"/>
                <w:sz w:val="16"/>
              </w:rPr>
            </w:pPr>
          </w:p>
        </w:tc>
        <w:tc>
          <w:tcPr>
            <w:tcW w:w="993" w:type="dxa"/>
          </w:tcPr>
          <w:p w14:paraId="4FE37466" w14:textId="77777777" w:rsidR="00DB6634" w:rsidRDefault="00DB6634" w:rsidP="00DB6634">
            <w:pPr>
              <w:pStyle w:val="TableParagraph"/>
              <w:rPr>
                <w:rFonts w:ascii="Times New Roman"/>
                <w:sz w:val="16"/>
              </w:rPr>
            </w:pPr>
          </w:p>
        </w:tc>
        <w:tc>
          <w:tcPr>
            <w:tcW w:w="2012" w:type="dxa"/>
          </w:tcPr>
          <w:p w14:paraId="63F55488" w14:textId="77777777" w:rsidR="00DB6634" w:rsidRDefault="00DB6634" w:rsidP="00DB6634">
            <w:pPr>
              <w:pStyle w:val="TableParagraph"/>
              <w:rPr>
                <w:rFonts w:ascii="Times New Roman"/>
                <w:sz w:val="16"/>
              </w:rPr>
            </w:pPr>
          </w:p>
        </w:tc>
      </w:tr>
      <w:tr w:rsidR="00DB6634" w14:paraId="6318ADF2" w14:textId="77777777" w:rsidTr="00DB6634">
        <w:trPr>
          <w:trHeight w:val="640"/>
          <w:jc w:val="center"/>
        </w:trPr>
        <w:tc>
          <w:tcPr>
            <w:tcW w:w="2268" w:type="dxa"/>
          </w:tcPr>
          <w:p w14:paraId="2E1D0813" w14:textId="77777777" w:rsidR="00DB6634" w:rsidRDefault="00DB6634" w:rsidP="00DB6634">
            <w:pPr>
              <w:pStyle w:val="TableParagraph"/>
              <w:rPr>
                <w:rFonts w:ascii="Times New Roman"/>
                <w:sz w:val="16"/>
              </w:rPr>
            </w:pPr>
          </w:p>
        </w:tc>
        <w:tc>
          <w:tcPr>
            <w:tcW w:w="1152" w:type="dxa"/>
          </w:tcPr>
          <w:p w14:paraId="2ACB8769" w14:textId="77777777" w:rsidR="00DB6634" w:rsidRDefault="00DB6634" w:rsidP="00DB6634">
            <w:pPr>
              <w:pStyle w:val="TableParagraph"/>
              <w:rPr>
                <w:rFonts w:ascii="Times New Roman"/>
                <w:sz w:val="16"/>
              </w:rPr>
            </w:pPr>
          </w:p>
        </w:tc>
        <w:tc>
          <w:tcPr>
            <w:tcW w:w="1076" w:type="dxa"/>
          </w:tcPr>
          <w:p w14:paraId="5D169E0F" w14:textId="77777777" w:rsidR="00DB6634" w:rsidRDefault="00DB6634" w:rsidP="00DB6634">
            <w:pPr>
              <w:pStyle w:val="TableParagraph"/>
              <w:rPr>
                <w:rFonts w:ascii="Times New Roman"/>
                <w:sz w:val="16"/>
              </w:rPr>
            </w:pPr>
          </w:p>
        </w:tc>
        <w:tc>
          <w:tcPr>
            <w:tcW w:w="1073" w:type="dxa"/>
          </w:tcPr>
          <w:p w14:paraId="47BA9A43" w14:textId="77777777" w:rsidR="00DB6634" w:rsidRDefault="00DB6634" w:rsidP="00DB6634">
            <w:pPr>
              <w:pStyle w:val="TableParagraph"/>
              <w:rPr>
                <w:rFonts w:ascii="Times New Roman"/>
                <w:sz w:val="16"/>
              </w:rPr>
            </w:pPr>
          </w:p>
        </w:tc>
        <w:tc>
          <w:tcPr>
            <w:tcW w:w="4179" w:type="dxa"/>
          </w:tcPr>
          <w:p w14:paraId="5CBCDCFF" w14:textId="77777777" w:rsidR="00DB6634" w:rsidRDefault="00DB6634" w:rsidP="00DB6634">
            <w:pPr>
              <w:pStyle w:val="TableParagraph"/>
              <w:rPr>
                <w:rFonts w:ascii="Times New Roman"/>
                <w:sz w:val="16"/>
              </w:rPr>
            </w:pPr>
          </w:p>
        </w:tc>
        <w:tc>
          <w:tcPr>
            <w:tcW w:w="1135" w:type="dxa"/>
          </w:tcPr>
          <w:p w14:paraId="5477089D" w14:textId="77777777" w:rsidR="00DB6634" w:rsidRDefault="00DB6634" w:rsidP="00DB6634">
            <w:pPr>
              <w:pStyle w:val="TableParagraph"/>
              <w:rPr>
                <w:rFonts w:ascii="Times New Roman"/>
                <w:sz w:val="16"/>
              </w:rPr>
            </w:pPr>
          </w:p>
        </w:tc>
        <w:tc>
          <w:tcPr>
            <w:tcW w:w="1133" w:type="dxa"/>
          </w:tcPr>
          <w:p w14:paraId="7592510A" w14:textId="77777777" w:rsidR="00DB6634" w:rsidRDefault="00DB6634" w:rsidP="00DB6634">
            <w:pPr>
              <w:pStyle w:val="TableParagraph"/>
              <w:rPr>
                <w:rFonts w:ascii="Times New Roman"/>
                <w:sz w:val="16"/>
              </w:rPr>
            </w:pPr>
          </w:p>
        </w:tc>
        <w:tc>
          <w:tcPr>
            <w:tcW w:w="993" w:type="dxa"/>
          </w:tcPr>
          <w:p w14:paraId="093BDCF4" w14:textId="77777777" w:rsidR="00DB6634" w:rsidRDefault="00DB6634" w:rsidP="00DB6634">
            <w:pPr>
              <w:pStyle w:val="TableParagraph"/>
              <w:rPr>
                <w:rFonts w:ascii="Times New Roman"/>
                <w:sz w:val="16"/>
              </w:rPr>
            </w:pPr>
          </w:p>
        </w:tc>
        <w:tc>
          <w:tcPr>
            <w:tcW w:w="2012" w:type="dxa"/>
          </w:tcPr>
          <w:p w14:paraId="58983AE8" w14:textId="77777777" w:rsidR="00DB6634" w:rsidRDefault="00DB6634" w:rsidP="00DB6634">
            <w:pPr>
              <w:pStyle w:val="TableParagraph"/>
              <w:rPr>
                <w:rFonts w:ascii="Times New Roman"/>
                <w:sz w:val="16"/>
              </w:rPr>
            </w:pPr>
          </w:p>
        </w:tc>
      </w:tr>
      <w:tr w:rsidR="00DB6634" w14:paraId="3B87DF60" w14:textId="77777777" w:rsidTr="00DB6634">
        <w:trPr>
          <w:trHeight w:val="641"/>
          <w:jc w:val="center"/>
        </w:trPr>
        <w:tc>
          <w:tcPr>
            <w:tcW w:w="2268" w:type="dxa"/>
          </w:tcPr>
          <w:p w14:paraId="44D60AAF" w14:textId="77777777" w:rsidR="00DB6634" w:rsidRDefault="00DB6634" w:rsidP="00DB6634">
            <w:pPr>
              <w:pStyle w:val="TableParagraph"/>
              <w:rPr>
                <w:rFonts w:ascii="Times New Roman"/>
                <w:sz w:val="16"/>
              </w:rPr>
            </w:pPr>
          </w:p>
        </w:tc>
        <w:tc>
          <w:tcPr>
            <w:tcW w:w="1152" w:type="dxa"/>
          </w:tcPr>
          <w:p w14:paraId="6264B962" w14:textId="77777777" w:rsidR="00DB6634" w:rsidRDefault="00DB6634" w:rsidP="00DB6634">
            <w:pPr>
              <w:pStyle w:val="TableParagraph"/>
              <w:rPr>
                <w:rFonts w:ascii="Times New Roman"/>
                <w:sz w:val="16"/>
              </w:rPr>
            </w:pPr>
          </w:p>
        </w:tc>
        <w:tc>
          <w:tcPr>
            <w:tcW w:w="1076" w:type="dxa"/>
          </w:tcPr>
          <w:p w14:paraId="4D28CE53" w14:textId="77777777" w:rsidR="00DB6634" w:rsidRDefault="00DB6634" w:rsidP="00DB6634">
            <w:pPr>
              <w:pStyle w:val="TableParagraph"/>
              <w:rPr>
                <w:rFonts w:ascii="Times New Roman"/>
                <w:sz w:val="16"/>
              </w:rPr>
            </w:pPr>
          </w:p>
        </w:tc>
        <w:tc>
          <w:tcPr>
            <w:tcW w:w="1073" w:type="dxa"/>
          </w:tcPr>
          <w:p w14:paraId="31802B4F" w14:textId="77777777" w:rsidR="00DB6634" w:rsidRDefault="00DB6634" w:rsidP="00DB6634">
            <w:pPr>
              <w:pStyle w:val="TableParagraph"/>
              <w:rPr>
                <w:rFonts w:ascii="Times New Roman"/>
                <w:sz w:val="16"/>
              </w:rPr>
            </w:pPr>
          </w:p>
        </w:tc>
        <w:tc>
          <w:tcPr>
            <w:tcW w:w="4179" w:type="dxa"/>
          </w:tcPr>
          <w:p w14:paraId="1D0A316B" w14:textId="77777777" w:rsidR="00DB6634" w:rsidRDefault="00DB6634" w:rsidP="00DB6634">
            <w:pPr>
              <w:pStyle w:val="TableParagraph"/>
              <w:rPr>
                <w:rFonts w:ascii="Times New Roman"/>
                <w:sz w:val="16"/>
              </w:rPr>
            </w:pPr>
          </w:p>
        </w:tc>
        <w:tc>
          <w:tcPr>
            <w:tcW w:w="1135" w:type="dxa"/>
          </w:tcPr>
          <w:p w14:paraId="2B16A6CC" w14:textId="77777777" w:rsidR="00DB6634" w:rsidRDefault="00DB6634" w:rsidP="00DB6634">
            <w:pPr>
              <w:pStyle w:val="TableParagraph"/>
              <w:rPr>
                <w:rFonts w:ascii="Times New Roman"/>
                <w:sz w:val="16"/>
              </w:rPr>
            </w:pPr>
          </w:p>
        </w:tc>
        <w:tc>
          <w:tcPr>
            <w:tcW w:w="1133" w:type="dxa"/>
          </w:tcPr>
          <w:p w14:paraId="1F099A2E" w14:textId="77777777" w:rsidR="00DB6634" w:rsidRDefault="00DB6634" w:rsidP="00DB6634">
            <w:pPr>
              <w:pStyle w:val="TableParagraph"/>
              <w:rPr>
                <w:rFonts w:ascii="Times New Roman"/>
                <w:sz w:val="16"/>
              </w:rPr>
            </w:pPr>
          </w:p>
        </w:tc>
        <w:tc>
          <w:tcPr>
            <w:tcW w:w="993" w:type="dxa"/>
          </w:tcPr>
          <w:p w14:paraId="4E6CA7C8" w14:textId="77777777" w:rsidR="00DB6634" w:rsidRDefault="00DB6634" w:rsidP="00DB6634">
            <w:pPr>
              <w:pStyle w:val="TableParagraph"/>
              <w:rPr>
                <w:rFonts w:ascii="Times New Roman"/>
                <w:sz w:val="16"/>
              </w:rPr>
            </w:pPr>
          </w:p>
        </w:tc>
        <w:tc>
          <w:tcPr>
            <w:tcW w:w="2012" w:type="dxa"/>
          </w:tcPr>
          <w:p w14:paraId="396D9207" w14:textId="77777777" w:rsidR="00DB6634" w:rsidRDefault="00DB6634" w:rsidP="00DB6634">
            <w:pPr>
              <w:pStyle w:val="TableParagraph"/>
              <w:rPr>
                <w:rFonts w:ascii="Times New Roman"/>
                <w:sz w:val="16"/>
              </w:rPr>
            </w:pPr>
          </w:p>
        </w:tc>
      </w:tr>
      <w:tr w:rsidR="00DB6634" w14:paraId="5CDAD401" w14:textId="77777777" w:rsidTr="00DB6634">
        <w:trPr>
          <w:trHeight w:val="638"/>
          <w:jc w:val="center"/>
        </w:trPr>
        <w:tc>
          <w:tcPr>
            <w:tcW w:w="2268" w:type="dxa"/>
          </w:tcPr>
          <w:p w14:paraId="66912EA1" w14:textId="77777777" w:rsidR="00DB6634" w:rsidRDefault="00DB6634" w:rsidP="00DB6634">
            <w:pPr>
              <w:pStyle w:val="TableParagraph"/>
              <w:rPr>
                <w:rFonts w:ascii="Times New Roman"/>
                <w:sz w:val="16"/>
              </w:rPr>
            </w:pPr>
          </w:p>
        </w:tc>
        <w:tc>
          <w:tcPr>
            <w:tcW w:w="1152" w:type="dxa"/>
          </w:tcPr>
          <w:p w14:paraId="6AB6BEA3" w14:textId="77777777" w:rsidR="00DB6634" w:rsidRDefault="00DB6634" w:rsidP="00DB6634">
            <w:pPr>
              <w:pStyle w:val="TableParagraph"/>
              <w:rPr>
                <w:rFonts w:ascii="Times New Roman"/>
                <w:sz w:val="16"/>
              </w:rPr>
            </w:pPr>
          </w:p>
        </w:tc>
        <w:tc>
          <w:tcPr>
            <w:tcW w:w="1076" w:type="dxa"/>
          </w:tcPr>
          <w:p w14:paraId="7FBC5F7C" w14:textId="77777777" w:rsidR="00DB6634" w:rsidRDefault="00DB6634" w:rsidP="00DB6634">
            <w:pPr>
              <w:pStyle w:val="TableParagraph"/>
              <w:rPr>
                <w:rFonts w:ascii="Times New Roman"/>
                <w:sz w:val="16"/>
              </w:rPr>
            </w:pPr>
          </w:p>
        </w:tc>
        <w:tc>
          <w:tcPr>
            <w:tcW w:w="1073" w:type="dxa"/>
          </w:tcPr>
          <w:p w14:paraId="78A803F1" w14:textId="77777777" w:rsidR="00DB6634" w:rsidRDefault="00DB6634" w:rsidP="00DB6634">
            <w:pPr>
              <w:pStyle w:val="TableParagraph"/>
              <w:rPr>
                <w:rFonts w:ascii="Times New Roman"/>
                <w:sz w:val="16"/>
              </w:rPr>
            </w:pPr>
          </w:p>
        </w:tc>
        <w:tc>
          <w:tcPr>
            <w:tcW w:w="4179" w:type="dxa"/>
          </w:tcPr>
          <w:p w14:paraId="60AC23F8" w14:textId="77777777" w:rsidR="00DB6634" w:rsidRDefault="00DB6634" w:rsidP="00DB6634">
            <w:pPr>
              <w:pStyle w:val="TableParagraph"/>
              <w:rPr>
                <w:rFonts w:ascii="Times New Roman"/>
                <w:sz w:val="16"/>
              </w:rPr>
            </w:pPr>
          </w:p>
        </w:tc>
        <w:tc>
          <w:tcPr>
            <w:tcW w:w="1135" w:type="dxa"/>
          </w:tcPr>
          <w:p w14:paraId="46ECBED4" w14:textId="77777777" w:rsidR="00DB6634" w:rsidRDefault="00DB6634" w:rsidP="00DB6634">
            <w:pPr>
              <w:pStyle w:val="TableParagraph"/>
              <w:rPr>
                <w:rFonts w:ascii="Times New Roman"/>
                <w:sz w:val="16"/>
              </w:rPr>
            </w:pPr>
          </w:p>
        </w:tc>
        <w:tc>
          <w:tcPr>
            <w:tcW w:w="1133" w:type="dxa"/>
          </w:tcPr>
          <w:p w14:paraId="0361ADC6" w14:textId="77777777" w:rsidR="00DB6634" w:rsidRDefault="00DB6634" w:rsidP="00DB6634">
            <w:pPr>
              <w:pStyle w:val="TableParagraph"/>
              <w:rPr>
                <w:rFonts w:ascii="Times New Roman"/>
                <w:sz w:val="16"/>
              </w:rPr>
            </w:pPr>
          </w:p>
        </w:tc>
        <w:tc>
          <w:tcPr>
            <w:tcW w:w="993" w:type="dxa"/>
          </w:tcPr>
          <w:p w14:paraId="555447D7" w14:textId="77777777" w:rsidR="00DB6634" w:rsidRDefault="00DB6634" w:rsidP="00DB6634">
            <w:pPr>
              <w:pStyle w:val="TableParagraph"/>
              <w:rPr>
                <w:rFonts w:ascii="Times New Roman"/>
                <w:sz w:val="16"/>
              </w:rPr>
            </w:pPr>
          </w:p>
        </w:tc>
        <w:tc>
          <w:tcPr>
            <w:tcW w:w="2012" w:type="dxa"/>
          </w:tcPr>
          <w:p w14:paraId="1D54E4D0" w14:textId="77777777" w:rsidR="00DB6634" w:rsidRDefault="00DB6634" w:rsidP="00DB6634">
            <w:pPr>
              <w:pStyle w:val="TableParagraph"/>
              <w:rPr>
                <w:rFonts w:ascii="Times New Roman"/>
                <w:sz w:val="16"/>
              </w:rPr>
            </w:pPr>
          </w:p>
        </w:tc>
      </w:tr>
      <w:tr w:rsidR="00DB6634" w14:paraId="1F62D8D0" w14:textId="77777777" w:rsidTr="00DB6634">
        <w:trPr>
          <w:trHeight w:val="640"/>
          <w:jc w:val="center"/>
        </w:trPr>
        <w:tc>
          <w:tcPr>
            <w:tcW w:w="2268" w:type="dxa"/>
          </w:tcPr>
          <w:p w14:paraId="52041F67" w14:textId="77777777" w:rsidR="00DB6634" w:rsidRDefault="00DB6634" w:rsidP="00DB6634">
            <w:pPr>
              <w:pStyle w:val="TableParagraph"/>
              <w:rPr>
                <w:rFonts w:ascii="Times New Roman"/>
                <w:sz w:val="16"/>
              </w:rPr>
            </w:pPr>
          </w:p>
        </w:tc>
        <w:tc>
          <w:tcPr>
            <w:tcW w:w="1152" w:type="dxa"/>
          </w:tcPr>
          <w:p w14:paraId="0335819F" w14:textId="77777777" w:rsidR="00DB6634" w:rsidRDefault="00DB6634" w:rsidP="00DB6634">
            <w:pPr>
              <w:pStyle w:val="TableParagraph"/>
              <w:rPr>
                <w:rFonts w:ascii="Times New Roman"/>
                <w:sz w:val="16"/>
              </w:rPr>
            </w:pPr>
          </w:p>
        </w:tc>
        <w:tc>
          <w:tcPr>
            <w:tcW w:w="1076" w:type="dxa"/>
          </w:tcPr>
          <w:p w14:paraId="36BA6403" w14:textId="77777777" w:rsidR="00DB6634" w:rsidRDefault="00DB6634" w:rsidP="00DB6634">
            <w:pPr>
              <w:pStyle w:val="TableParagraph"/>
              <w:rPr>
                <w:rFonts w:ascii="Times New Roman"/>
                <w:sz w:val="16"/>
              </w:rPr>
            </w:pPr>
          </w:p>
        </w:tc>
        <w:tc>
          <w:tcPr>
            <w:tcW w:w="1073" w:type="dxa"/>
          </w:tcPr>
          <w:p w14:paraId="279BAA39" w14:textId="77777777" w:rsidR="00DB6634" w:rsidRDefault="00DB6634" w:rsidP="00DB6634">
            <w:pPr>
              <w:pStyle w:val="TableParagraph"/>
              <w:rPr>
                <w:rFonts w:ascii="Times New Roman"/>
                <w:sz w:val="16"/>
              </w:rPr>
            </w:pPr>
          </w:p>
        </w:tc>
        <w:tc>
          <w:tcPr>
            <w:tcW w:w="4179" w:type="dxa"/>
          </w:tcPr>
          <w:p w14:paraId="19DE231A" w14:textId="77777777" w:rsidR="00DB6634" w:rsidRDefault="00DB6634" w:rsidP="00DB6634">
            <w:pPr>
              <w:pStyle w:val="TableParagraph"/>
              <w:rPr>
                <w:rFonts w:ascii="Times New Roman"/>
                <w:sz w:val="16"/>
              </w:rPr>
            </w:pPr>
          </w:p>
        </w:tc>
        <w:tc>
          <w:tcPr>
            <w:tcW w:w="1135" w:type="dxa"/>
          </w:tcPr>
          <w:p w14:paraId="79F5607A" w14:textId="77777777" w:rsidR="00DB6634" w:rsidRDefault="00DB6634" w:rsidP="00DB6634">
            <w:pPr>
              <w:pStyle w:val="TableParagraph"/>
              <w:rPr>
                <w:rFonts w:ascii="Times New Roman"/>
                <w:sz w:val="16"/>
              </w:rPr>
            </w:pPr>
          </w:p>
        </w:tc>
        <w:tc>
          <w:tcPr>
            <w:tcW w:w="1133" w:type="dxa"/>
          </w:tcPr>
          <w:p w14:paraId="558325D3" w14:textId="77777777" w:rsidR="00DB6634" w:rsidRDefault="00DB6634" w:rsidP="00DB6634">
            <w:pPr>
              <w:pStyle w:val="TableParagraph"/>
              <w:rPr>
                <w:rFonts w:ascii="Times New Roman"/>
                <w:sz w:val="16"/>
              </w:rPr>
            </w:pPr>
          </w:p>
        </w:tc>
        <w:tc>
          <w:tcPr>
            <w:tcW w:w="993" w:type="dxa"/>
          </w:tcPr>
          <w:p w14:paraId="234EF316" w14:textId="77777777" w:rsidR="00DB6634" w:rsidRDefault="00DB6634" w:rsidP="00DB6634">
            <w:pPr>
              <w:pStyle w:val="TableParagraph"/>
              <w:rPr>
                <w:rFonts w:ascii="Times New Roman"/>
                <w:sz w:val="16"/>
              </w:rPr>
            </w:pPr>
          </w:p>
        </w:tc>
        <w:tc>
          <w:tcPr>
            <w:tcW w:w="2012" w:type="dxa"/>
          </w:tcPr>
          <w:p w14:paraId="26D047E5" w14:textId="77777777" w:rsidR="00DB6634" w:rsidRDefault="00DB6634" w:rsidP="00DB6634">
            <w:pPr>
              <w:pStyle w:val="TableParagraph"/>
              <w:rPr>
                <w:rFonts w:ascii="Times New Roman"/>
                <w:sz w:val="16"/>
              </w:rPr>
            </w:pPr>
          </w:p>
        </w:tc>
      </w:tr>
      <w:tr w:rsidR="00DB6634" w14:paraId="404A33B9" w14:textId="77777777" w:rsidTr="00DB6634">
        <w:trPr>
          <w:trHeight w:val="640"/>
          <w:jc w:val="center"/>
        </w:trPr>
        <w:tc>
          <w:tcPr>
            <w:tcW w:w="2268" w:type="dxa"/>
            <w:vAlign w:val="center"/>
          </w:tcPr>
          <w:p w14:paraId="2E245504" w14:textId="7E02F6AB"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1</w:t>
            </w:r>
          </w:p>
        </w:tc>
        <w:tc>
          <w:tcPr>
            <w:tcW w:w="1152" w:type="dxa"/>
            <w:vAlign w:val="center"/>
          </w:tcPr>
          <w:p w14:paraId="42DE4FCC" w14:textId="52BDE8D1"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2</w:t>
            </w:r>
          </w:p>
        </w:tc>
        <w:tc>
          <w:tcPr>
            <w:tcW w:w="1076" w:type="dxa"/>
            <w:vAlign w:val="center"/>
          </w:tcPr>
          <w:p w14:paraId="65A81AAD" w14:textId="5A998CF0"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3</w:t>
            </w:r>
          </w:p>
        </w:tc>
        <w:tc>
          <w:tcPr>
            <w:tcW w:w="1073" w:type="dxa"/>
            <w:vAlign w:val="center"/>
          </w:tcPr>
          <w:p w14:paraId="7D144951" w14:textId="4FC0CC6C"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4</w:t>
            </w:r>
          </w:p>
        </w:tc>
        <w:tc>
          <w:tcPr>
            <w:tcW w:w="4179" w:type="dxa"/>
            <w:vAlign w:val="center"/>
          </w:tcPr>
          <w:p w14:paraId="0E4DACE7" w14:textId="326F2107"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5</w:t>
            </w:r>
          </w:p>
        </w:tc>
        <w:tc>
          <w:tcPr>
            <w:tcW w:w="1135" w:type="dxa"/>
            <w:vAlign w:val="center"/>
          </w:tcPr>
          <w:p w14:paraId="54EED2CA" w14:textId="6C52E28E"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6</w:t>
            </w:r>
          </w:p>
        </w:tc>
        <w:tc>
          <w:tcPr>
            <w:tcW w:w="1133" w:type="dxa"/>
            <w:vAlign w:val="center"/>
          </w:tcPr>
          <w:p w14:paraId="6919640D" w14:textId="42CA59B2"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7</w:t>
            </w:r>
          </w:p>
        </w:tc>
        <w:tc>
          <w:tcPr>
            <w:tcW w:w="993" w:type="dxa"/>
            <w:vAlign w:val="center"/>
          </w:tcPr>
          <w:p w14:paraId="0E202A4E" w14:textId="67DFE218"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8</w:t>
            </w:r>
          </w:p>
        </w:tc>
        <w:tc>
          <w:tcPr>
            <w:tcW w:w="2012" w:type="dxa"/>
            <w:vAlign w:val="center"/>
          </w:tcPr>
          <w:p w14:paraId="0303B52D" w14:textId="12F1AA28" w:rsidR="00DB6634" w:rsidRPr="00DB6634" w:rsidRDefault="00DB6634" w:rsidP="00DB6634">
            <w:pPr>
              <w:pStyle w:val="TableParagraph"/>
              <w:jc w:val="center"/>
              <w:rPr>
                <w:rFonts w:ascii="Times New Roman"/>
                <w:color w:val="2E74B5" w:themeColor="accent5" w:themeShade="BF"/>
                <w:sz w:val="14"/>
                <w:szCs w:val="14"/>
              </w:rPr>
            </w:pPr>
            <w:r w:rsidRPr="00DB6634">
              <w:rPr>
                <w:color w:val="2E74B5" w:themeColor="accent5" w:themeShade="BF"/>
                <w:sz w:val="14"/>
                <w:szCs w:val="14"/>
              </w:rPr>
              <w:t>9</w:t>
            </w:r>
          </w:p>
        </w:tc>
      </w:tr>
      <w:tr w:rsidR="00DB6634" w14:paraId="08D74674" w14:textId="77777777" w:rsidTr="00DB6634">
        <w:trPr>
          <w:trHeight w:val="640"/>
          <w:jc w:val="center"/>
        </w:trPr>
        <w:tc>
          <w:tcPr>
            <w:tcW w:w="2268" w:type="dxa"/>
            <w:shd w:val="clear" w:color="auto" w:fill="2E74B5" w:themeFill="accent5" w:themeFillShade="BF"/>
            <w:vAlign w:val="center"/>
          </w:tcPr>
          <w:p w14:paraId="79AF18C5" w14:textId="5C198889"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Risk Statement</w:t>
            </w:r>
          </w:p>
        </w:tc>
        <w:tc>
          <w:tcPr>
            <w:tcW w:w="1152" w:type="dxa"/>
            <w:shd w:val="clear" w:color="auto" w:fill="2E74B5" w:themeFill="accent5" w:themeFillShade="BF"/>
            <w:vAlign w:val="center"/>
          </w:tcPr>
          <w:p w14:paraId="4D56493B" w14:textId="5A97DEF6"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Consequence</w:t>
            </w:r>
          </w:p>
        </w:tc>
        <w:tc>
          <w:tcPr>
            <w:tcW w:w="1076" w:type="dxa"/>
            <w:shd w:val="clear" w:color="auto" w:fill="2E74B5" w:themeFill="accent5" w:themeFillShade="BF"/>
            <w:vAlign w:val="center"/>
          </w:tcPr>
          <w:p w14:paraId="02444C75" w14:textId="0F51727D"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Likelihood</w:t>
            </w:r>
          </w:p>
        </w:tc>
        <w:tc>
          <w:tcPr>
            <w:tcW w:w="1073" w:type="dxa"/>
            <w:shd w:val="clear" w:color="auto" w:fill="2E74B5" w:themeFill="accent5" w:themeFillShade="BF"/>
            <w:vAlign w:val="center"/>
          </w:tcPr>
          <w:p w14:paraId="1135C6D3" w14:textId="42A1E733"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Inherent Risk Rating</w:t>
            </w:r>
          </w:p>
        </w:tc>
        <w:tc>
          <w:tcPr>
            <w:tcW w:w="4179" w:type="dxa"/>
            <w:shd w:val="clear" w:color="auto" w:fill="2E74B5" w:themeFill="accent5" w:themeFillShade="BF"/>
            <w:vAlign w:val="center"/>
          </w:tcPr>
          <w:p w14:paraId="57194779" w14:textId="582F556F"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Controls</w:t>
            </w:r>
          </w:p>
        </w:tc>
        <w:tc>
          <w:tcPr>
            <w:tcW w:w="1135" w:type="dxa"/>
            <w:shd w:val="clear" w:color="auto" w:fill="2E74B5" w:themeFill="accent5" w:themeFillShade="BF"/>
            <w:vAlign w:val="center"/>
          </w:tcPr>
          <w:p w14:paraId="7FD7CDFC" w14:textId="2AED6F39"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Control Effectiveness</w:t>
            </w:r>
          </w:p>
        </w:tc>
        <w:tc>
          <w:tcPr>
            <w:tcW w:w="1133" w:type="dxa"/>
            <w:shd w:val="clear" w:color="auto" w:fill="2E74B5" w:themeFill="accent5" w:themeFillShade="BF"/>
            <w:vAlign w:val="center"/>
          </w:tcPr>
          <w:p w14:paraId="1506455E" w14:textId="71D0A6C2"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Consequence</w:t>
            </w:r>
          </w:p>
        </w:tc>
        <w:tc>
          <w:tcPr>
            <w:tcW w:w="993" w:type="dxa"/>
            <w:shd w:val="clear" w:color="auto" w:fill="2E74B5" w:themeFill="accent5" w:themeFillShade="BF"/>
            <w:vAlign w:val="center"/>
          </w:tcPr>
          <w:p w14:paraId="2C9FF4B3" w14:textId="6C9A647F"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Likelihood</w:t>
            </w:r>
          </w:p>
        </w:tc>
        <w:tc>
          <w:tcPr>
            <w:tcW w:w="2012" w:type="dxa"/>
            <w:shd w:val="clear" w:color="auto" w:fill="2E74B5" w:themeFill="accent5" w:themeFillShade="BF"/>
            <w:vAlign w:val="center"/>
          </w:tcPr>
          <w:p w14:paraId="0F7B50CB" w14:textId="7A0E5E6F" w:rsidR="00DB6634" w:rsidRPr="00DB6634" w:rsidRDefault="00DB6634" w:rsidP="00DB6634">
            <w:pPr>
              <w:pStyle w:val="TableParagraph"/>
              <w:jc w:val="center"/>
              <w:rPr>
                <w:rFonts w:ascii="Times New Roman"/>
                <w:color w:val="FFFFFF" w:themeColor="background1"/>
                <w:sz w:val="14"/>
                <w:szCs w:val="14"/>
              </w:rPr>
            </w:pPr>
            <w:r w:rsidRPr="00DB6634">
              <w:rPr>
                <w:color w:val="FFFFFF" w:themeColor="background1"/>
                <w:sz w:val="14"/>
                <w:szCs w:val="14"/>
              </w:rPr>
              <w:t>Residual Risk Rating</w:t>
            </w:r>
          </w:p>
        </w:tc>
      </w:tr>
      <w:tr w:rsidR="00DB6634" w14:paraId="5738E7E8" w14:textId="77777777" w:rsidTr="00DB6634">
        <w:trPr>
          <w:trHeight w:val="640"/>
          <w:jc w:val="center"/>
        </w:trPr>
        <w:tc>
          <w:tcPr>
            <w:tcW w:w="2268" w:type="dxa"/>
          </w:tcPr>
          <w:p w14:paraId="4AB03B28" w14:textId="1449C3BC" w:rsidR="00DB6634" w:rsidRPr="00DB6634" w:rsidRDefault="00DB6634" w:rsidP="00DB6634">
            <w:pPr>
              <w:pStyle w:val="TableParagraph"/>
              <w:rPr>
                <w:rFonts w:ascii="Times New Roman"/>
                <w:sz w:val="14"/>
                <w:szCs w:val="14"/>
              </w:rPr>
            </w:pPr>
            <w:r w:rsidRPr="00DB6634">
              <w:rPr>
                <w:sz w:val="14"/>
                <w:szCs w:val="14"/>
              </w:rPr>
              <w:t>E.g. – Event cancelled due to unforeseen reasons, including wet weather</w:t>
            </w:r>
          </w:p>
        </w:tc>
        <w:tc>
          <w:tcPr>
            <w:tcW w:w="1152" w:type="dxa"/>
          </w:tcPr>
          <w:p w14:paraId="65DA5767" w14:textId="6CE6BD10" w:rsidR="00DB6634" w:rsidRPr="00DB6634" w:rsidRDefault="00DB6634" w:rsidP="00DB6634">
            <w:pPr>
              <w:pStyle w:val="TableParagraph"/>
              <w:rPr>
                <w:rFonts w:ascii="Times New Roman"/>
                <w:sz w:val="14"/>
                <w:szCs w:val="14"/>
              </w:rPr>
            </w:pPr>
            <w:r w:rsidRPr="00DB6634">
              <w:rPr>
                <w:sz w:val="14"/>
                <w:szCs w:val="14"/>
              </w:rPr>
              <w:t>Minimal</w:t>
            </w:r>
          </w:p>
        </w:tc>
        <w:tc>
          <w:tcPr>
            <w:tcW w:w="1076" w:type="dxa"/>
          </w:tcPr>
          <w:p w14:paraId="0457FD83" w14:textId="6AF010BC" w:rsidR="00DB6634" w:rsidRPr="00DB6634" w:rsidRDefault="00DB6634" w:rsidP="00DB6634">
            <w:pPr>
              <w:pStyle w:val="TableParagraph"/>
              <w:rPr>
                <w:rFonts w:ascii="Times New Roman"/>
                <w:sz w:val="14"/>
                <w:szCs w:val="14"/>
              </w:rPr>
            </w:pPr>
            <w:r w:rsidRPr="00DB6634">
              <w:rPr>
                <w:sz w:val="14"/>
                <w:szCs w:val="14"/>
              </w:rPr>
              <w:t>Possible</w:t>
            </w:r>
          </w:p>
        </w:tc>
        <w:tc>
          <w:tcPr>
            <w:tcW w:w="1073" w:type="dxa"/>
          </w:tcPr>
          <w:p w14:paraId="3EA53E11" w14:textId="16BEFB4E" w:rsidR="00DB6634" w:rsidRPr="00DB6634" w:rsidRDefault="00DB6634" w:rsidP="00DB6634">
            <w:pPr>
              <w:pStyle w:val="TableParagraph"/>
              <w:rPr>
                <w:rFonts w:ascii="Times New Roman"/>
                <w:sz w:val="14"/>
                <w:szCs w:val="14"/>
              </w:rPr>
            </w:pPr>
            <w:r w:rsidRPr="00DB6634">
              <w:rPr>
                <w:sz w:val="14"/>
                <w:szCs w:val="14"/>
              </w:rPr>
              <w:t>Low</w:t>
            </w:r>
          </w:p>
        </w:tc>
        <w:tc>
          <w:tcPr>
            <w:tcW w:w="4179" w:type="dxa"/>
          </w:tcPr>
          <w:p w14:paraId="644AE3D9" w14:textId="37BB8E51" w:rsidR="00DB6634" w:rsidRPr="00DB6634" w:rsidRDefault="00DB6634" w:rsidP="00DB6634">
            <w:pPr>
              <w:pStyle w:val="TableParagraph"/>
              <w:rPr>
                <w:rFonts w:ascii="Times New Roman"/>
                <w:sz w:val="14"/>
                <w:szCs w:val="14"/>
              </w:rPr>
            </w:pPr>
            <w:r w:rsidRPr="00DB6634">
              <w:rPr>
                <w:sz w:val="14"/>
                <w:szCs w:val="14"/>
              </w:rPr>
              <w:t>Wet weather plan developed and implemented</w:t>
            </w:r>
          </w:p>
        </w:tc>
        <w:tc>
          <w:tcPr>
            <w:tcW w:w="1135" w:type="dxa"/>
          </w:tcPr>
          <w:p w14:paraId="2813D539" w14:textId="314F8EFF" w:rsidR="00DB6634" w:rsidRPr="00DB6634" w:rsidRDefault="00DB6634" w:rsidP="00DB6634">
            <w:pPr>
              <w:pStyle w:val="TableParagraph"/>
              <w:rPr>
                <w:rFonts w:ascii="Times New Roman"/>
                <w:sz w:val="14"/>
                <w:szCs w:val="14"/>
              </w:rPr>
            </w:pPr>
            <w:r w:rsidRPr="00DB6634">
              <w:rPr>
                <w:sz w:val="14"/>
                <w:szCs w:val="14"/>
              </w:rPr>
              <w:t>Minimal</w:t>
            </w:r>
          </w:p>
        </w:tc>
        <w:tc>
          <w:tcPr>
            <w:tcW w:w="1133" w:type="dxa"/>
          </w:tcPr>
          <w:p w14:paraId="1BE7B9EF" w14:textId="542D90BF" w:rsidR="00DB6634" w:rsidRPr="00DB6634" w:rsidRDefault="00DB6634" w:rsidP="00DB6634">
            <w:pPr>
              <w:pStyle w:val="TableParagraph"/>
              <w:rPr>
                <w:rFonts w:ascii="Times New Roman"/>
                <w:sz w:val="14"/>
                <w:szCs w:val="14"/>
              </w:rPr>
            </w:pPr>
            <w:r w:rsidRPr="00DB6634">
              <w:rPr>
                <w:sz w:val="14"/>
                <w:szCs w:val="14"/>
              </w:rPr>
              <w:t>Possible</w:t>
            </w:r>
          </w:p>
        </w:tc>
        <w:tc>
          <w:tcPr>
            <w:tcW w:w="993" w:type="dxa"/>
          </w:tcPr>
          <w:p w14:paraId="23D4D194" w14:textId="7316CD7E" w:rsidR="00DB6634" w:rsidRPr="00DB6634" w:rsidRDefault="00DB6634" w:rsidP="00DB6634">
            <w:pPr>
              <w:pStyle w:val="TableParagraph"/>
              <w:rPr>
                <w:rFonts w:ascii="Times New Roman"/>
                <w:sz w:val="14"/>
                <w:szCs w:val="14"/>
              </w:rPr>
            </w:pPr>
            <w:r w:rsidRPr="00DB6634">
              <w:rPr>
                <w:sz w:val="14"/>
                <w:szCs w:val="14"/>
              </w:rPr>
              <w:t>Low</w:t>
            </w:r>
          </w:p>
        </w:tc>
        <w:tc>
          <w:tcPr>
            <w:tcW w:w="2012" w:type="dxa"/>
          </w:tcPr>
          <w:p w14:paraId="3678E6BE" w14:textId="4CD6605F" w:rsidR="00DB6634" w:rsidRPr="00DB6634" w:rsidRDefault="00DB6634" w:rsidP="00DB6634">
            <w:pPr>
              <w:pStyle w:val="TableParagraph"/>
              <w:rPr>
                <w:rFonts w:ascii="Times New Roman"/>
                <w:sz w:val="14"/>
                <w:szCs w:val="14"/>
              </w:rPr>
            </w:pPr>
            <w:r w:rsidRPr="00DB6634">
              <w:rPr>
                <w:sz w:val="14"/>
                <w:szCs w:val="14"/>
              </w:rPr>
              <w:t>Communications Plan implemented through social media with reasons for cancellation</w:t>
            </w:r>
          </w:p>
        </w:tc>
      </w:tr>
      <w:tr w:rsidR="00DB6634" w14:paraId="761F0D99" w14:textId="77777777" w:rsidTr="00DB6634">
        <w:trPr>
          <w:trHeight w:val="640"/>
          <w:jc w:val="center"/>
        </w:trPr>
        <w:tc>
          <w:tcPr>
            <w:tcW w:w="2268" w:type="dxa"/>
          </w:tcPr>
          <w:p w14:paraId="06CE0B02" w14:textId="77777777" w:rsidR="00DB6634" w:rsidRDefault="00DB6634" w:rsidP="00DB6634">
            <w:pPr>
              <w:pStyle w:val="TableParagraph"/>
              <w:rPr>
                <w:rFonts w:ascii="Times New Roman"/>
                <w:sz w:val="16"/>
              </w:rPr>
            </w:pPr>
          </w:p>
        </w:tc>
        <w:tc>
          <w:tcPr>
            <w:tcW w:w="1152" w:type="dxa"/>
          </w:tcPr>
          <w:p w14:paraId="2988F144" w14:textId="77777777" w:rsidR="00DB6634" w:rsidRDefault="00DB6634" w:rsidP="00DB6634">
            <w:pPr>
              <w:pStyle w:val="TableParagraph"/>
              <w:rPr>
                <w:rFonts w:ascii="Times New Roman"/>
                <w:sz w:val="16"/>
              </w:rPr>
            </w:pPr>
          </w:p>
        </w:tc>
        <w:tc>
          <w:tcPr>
            <w:tcW w:w="1076" w:type="dxa"/>
          </w:tcPr>
          <w:p w14:paraId="059C979F" w14:textId="77777777" w:rsidR="00DB6634" w:rsidRDefault="00DB6634" w:rsidP="00DB6634">
            <w:pPr>
              <w:pStyle w:val="TableParagraph"/>
              <w:rPr>
                <w:rFonts w:ascii="Times New Roman"/>
                <w:sz w:val="16"/>
              </w:rPr>
            </w:pPr>
          </w:p>
        </w:tc>
        <w:tc>
          <w:tcPr>
            <w:tcW w:w="1073" w:type="dxa"/>
          </w:tcPr>
          <w:p w14:paraId="63716109" w14:textId="77777777" w:rsidR="00DB6634" w:rsidRDefault="00DB6634" w:rsidP="00DB6634">
            <w:pPr>
              <w:pStyle w:val="TableParagraph"/>
              <w:rPr>
                <w:rFonts w:ascii="Times New Roman"/>
                <w:sz w:val="16"/>
              </w:rPr>
            </w:pPr>
          </w:p>
        </w:tc>
        <w:tc>
          <w:tcPr>
            <w:tcW w:w="4179" w:type="dxa"/>
          </w:tcPr>
          <w:p w14:paraId="0FA491E8" w14:textId="77777777" w:rsidR="00DB6634" w:rsidRDefault="00DB6634" w:rsidP="00DB6634">
            <w:pPr>
              <w:pStyle w:val="TableParagraph"/>
              <w:rPr>
                <w:rFonts w:ascii="Times New Roman"/>
                <w:sz w:val="16"/>
              </w:rPr>
            </w:pPr>
          </w:p>
        </w:tc>
        <w:tc>
          <w:tcPr>
            <w:tcW w:w="1135" w:type="dxa"/>
          </w:tcPr>
          <w:p w14:paraId="377E1985" w14:textId="77777777" w:rsidR="00DB6634" w:rsidRDefault="00DB6634" w:rsidP="00DB6634">
            <w:pPr>
              <w:pStyle w:val="TableParagraph"/>
              <w:rPr>
                <w:rFonts w:ascii="Times New Roman"/>
                <w:sz w:val="16"/>
              </w:rPr>
            </w:pPr>
          </w:p>
        </w:tc>
        <w:tc>
          <w:tcPr>
            <w:tcW w:w="1133" w:type="dxa"/>
          </w:tcPr>
          <w:p w14:paraId="7BA5CB8B" w14:textId="77777777" w:rsidR="00DB6634" w:rsidRDefault="00DB6634" w:rsidP="00DB6634">
            <w:pPr>
              <w:pStyle w:val="TableParagraph"/>
              <w:rPr>
                <w:rFonts w:ascii="Times New Roman"/>
                <w:sz w:val="16"/>
              </w:rPr>
            </w:pPr>
          </w:p>
        </w:tc>
        <w:tc>
          <w:tcPr>
            <w:tcW w:w="993" w:type="dxa"/>
          </w:tcPr>
          <w:p w14:paraId="227E9799" w14:textId="77777777" w:rsidR="00DB6634" w:rsidRDefault="00DB6634" w:rsidP="00DB6634">
            <w:pPr>
              <w:pStyle w:val="TableParagraph"/>
              <w:rPr>
                <w:rFonts w:ascii="Times New Roman"/>
                <w:sz w:val="16"/>
              </w:rPr>
            </w:pPr>
          </w:p>
        </w:tc>
        <w:tc>
          <w:tcPr>
            <w:tcW w:w="2012" w:type="dxa"/>
          </w:tcPr>
          <w:p w14:paraId="6D8A850C" w14:textId="77777777" w:rsidR="00DB6634" w:rsidRDefault="00DB6634" w:rsidP="00DB6634">
            <w:pPr>
              <w:pStyle w:val="TableParagraph"/>
              <w:rPr>
                <w:rFonts w:ascii="Times New Roman"/>
                <w:sz w:val="16"/>
              </w:rPr>
            </w:pPr>
          </w:p>
        </w:tc>
      </w:tr>
      <w:tr w:rsidR="00DB6634" w14:paraId="053E5F05" w14:textId="77777777" w:rsidTr="00DB6634">
        <w:trPr>
          <w:trHeight w:val="640"/>
          <w:jc w:val="center"/>
        </w:trPr>
        <w:tc>
          <w:tcPr>
            <w:tcW w:w="2268" w:type="dxa"/>
          </w:tcPr>
          <w:p w14:paraId="18518B58" w14:textId="77777777" w:rsidR="00DB6634" w:rsidRDefault="00DB6634" w:rsidP="00DB6634">
            <w:pPr>
              <w:pStyle w:val="TableParagraph"/>
              <w:rPr>
                <w:rFonts w:ascii="Times New Roman"/>
                <w:sz w:val="16"/>
              </w:rPr>
            </w:pPr>
          </w:p>
        </w:tc>
        <w:tc>
          <w:tcPr>
            <w:tcW w:w="1152" w:type="dxa"/>
          </w:tcPr>
          <w:p w14:paraId="0B5B5F27" w14:textId="77777777" w:rsidR="00DB6634" w:rsidRDefault="00DB6634" w:rsidP="00DB6634">
            <w:pPr>
              <w:pStyle w:val="TableParagraph"/>
              <w:rPr>
                <w:rFonts w:ascii="Times New Roman"/>
                <w:sz w:val="16"/>
              </w:rPr>
            </w:pPr>
          </w:p>
        </w:tc>
        <w:tc>
          <w:tcPr>
            <w:tcW w:w="1076" w:type="dxa"/>
          </w:tcPr>
          <w:p w14:paraId="4B5E06C7" w14:textId="77777777" w:rsidR="00DB6634" w:rsidRDefault="00DB6634" w:rsidP="00DB6634">
            <w:pPr>
              <w:pStyle w:val="TableParagraph"/>
              <w:rPr>
                <w:rFonts w:ascii="Times New Roman"/>
                <w:sz w:val="16"/>
              </w:rPr>
            </w:pPr>
          </w:p>
        </w:tc>
        <w:tc>
          <w:tcPr>
            <w:tcW w:w="1073" w:type="dxa"/>
          </w:tcPr>
          <w:p w14:paraId="7136CF31" w14:textId="77777777" w:rsidR="00DB6634" w:rsidRDefault="00DB6634" w:rsidP="00DB6634">
            <w:pPr>
              <w:pStyle w:val="TableParagraph"/>
              <w:rPr>
                <w:rFonts w:ascii="Times New Roman"/>
                <w:sz w:val="16"/>
              </w:rPr>
            </w:pPr>
          </w:p>
        </w:tc>
        <w:tc>
          <w:tcPr>
            <w:tcW w:w="4179" w:type="dxa"/>
          </w:tcPr>
          <w:p w14:paraId="5EB76EE7" w14:textId="77777777" w:rsidR="00DB6634" w:rsidRDefault="00DB6634" w:rsidP="00DB6634">
            <w:pPr>
              <w:pStyle w:val="TableParagraph"/>
              <w:rPr>
                <w:rFonts w:ascii="Times New Roman"/>
                <w:sz w:val="16"/>
              </w:rPr>
            </w:pPr>
          </w:p>
        </w:tc>
        <w:tc>
          <w:tcPr>
            <w:tcW w:w="1135" w:type="dxa"/>
          </w:tcPr>
          <w:p w14:paraId="3E268788" w14:textId="77777777" w:rsidR="00DB6634" w:rsidRDefault="00DB6634" w:rsidP="00DB6634">
            <w:pPr>
              <w:pStyle w:val="TableParagraph"/>
              <w:rPr>
                <w:rFonts w:ascii="Times New Roman"/>
                <w:sz w:val="16"/>
              </w:rPr>
            </w:pPr>
          </w:p>
        </w:tc>
        <w:tc>
          <w:tcPr>
            <w:tcW w:w="1133" w:type="dxa"/>
          </w:tcPr>
          <w:p w14:paraId="672A50A9" w14:textId="77777777" w:rsidR="00DB6634" w:rsidRDefault="00DB6634" w:rsidP="00DB6634">
            <w:pPr>
              <w:pStyle w:val="TableParagraph"/>
              <w:rPr>
                <w:rFonts w:ascii="Times New Roman"/>
                <w:sz w:val="16"/>
              </w:rPr>
            </w:pPr>
          </w:p>
        </w:tc>
        <w:tc>
          <w:tcPr>
            <w:tcW w:w="993" w:type="dxa"/>
          </w:tcPr>
          <w:p w14:paraId="5D653E95" w14:textId="77777777" w:rsidR="00DB6634" w:rsidRDefault="00DB6634" w:rsidP="00DB6634">
            <w:pPr>
              <w:pStyle w:val="TableParagraph"/>
              <w:rPr>
                <w:rFonts w:ascii="Times New Roman"/>
                <w:sz w:val="16"/>
              </w:rPr>
            </w:pPr>
          </w:p>
        </w:tc>
        <w:tc>
          <w:tcPr>
            <w:tcW w:w="2012" w:type="dxa"/>
          </w:tcPr>
          <w:p w14:paraId="101EB625" w14:textId="77777777" w:rsidR="00DB6634" w:rsidRDefault="00DB6634" w:rsidP="00DB6634">
            <w:pPr>
              <w:pStyle w:val="TableParagraph"/>
              <w:rPr>
                <w:rFonts w:ascii="Times New Roman"/>
                <w:sz w:val="16"/>
              </w:rPr>
            </w:pPr>
          </w:p>
        </w:tc>
      </w:tr>
      <w:tr w:rsidR="00DB6634" w14:paraId="1701FB26" w14:textId="77777777" w:rsidTr="00DB6634">
        <w:trPr>
          <w:trHeight w:val="640"/>
          <w:jc w:val="center"/>
        </w:trPr>
        <w:tc>
          <w:tcPr>
            <w:tcW w:w="2268" w:type="dxa"/>
          </w:tcPr>
          <w:p w14:paraId="27903466" w14:textId="77777777" w:rsidR="00DB6634" w:rsidRDefault="00DB6634" w:rsidP="00DB6634">
            <w:pPr>
              <w:pStyle w:val="TableParagraph"/>
              <w:rPr>
                <w:rFonts w:ascii="Times New Roman"/>
                <w:sz w:val="16"/>
              </w:rPr>
            </w:pPr>
          </w:p>
        </w:tc>
        <w:tc>
          <w:tcPr>
            <w:tcW w:w="1152" w:type="dxa"/>
          </w:tcPr>
          <w:p w14:paraId="6236E733" w14:textId="77777777" w:rsidR="00DB6634" w:rsidRDefault="00DB6634" w:rsidP="00DB6634">
            <w:pPr>
              <w:pStyle w:val="TableParagraph"/>
              <w:rPr>
                <w:rFonts w:ascii="Times New Roman"/>
                <w:sz w:val="16"/>
              </w:rPr>
            </w:pPr>
          </w:p>
        </w:tc>
        <w:tc>
          <w:tcPr>
            <w:tcW w:w="1076" w:type="dxa"/>
          </w:tcPr>
          <w:p w14:paraId="6F506791" w14:textId="77777777" w:rsidR="00DB6634" w:rsidRDefault="00DB6634" w:rsidP="00DB6634">
            <w:pPr>
              <w:pStyle w:val="TableParagraph"/>
              <w:rPr>
                <w:rFonts w:ascii="Times New Roman"/>
                <w:sz w:val="16"/>
              </w:rPr>
            </w:pPr>
          </w:p>
        </w:tc>
        <w:tc>
          <w:tcPr>
            <w:tcW w:w="1073" w:type="dxa"/>
          </w:tcPr>
          <w:p w14:paraId="7AA20FEC" w14:textId="77777777" w:rsidR="00DB6634" w:rsidRDefault="00DB6634" w:rsidP="00DB6634">
            <w:pPr>
              <w:pStyle w:val="TableParagraph"/>
              <w:rPr>
                <w:rFonts w:ascii="Times New Roman"/>
                <w:sz w:val="16"/>
              </w:rPr>
            </w:pPr>
          </w:p>
        </w:tc>
        <w:tc>
          <w:tcPr>
            <w:tcW w:w="4179" w:type="dxa"/>
          </w:tcPr>
          <w:p w14:paraId="3649C074" w14:textId="77777777" w:rsidR="00DB6634" w:rsidRDefault="00DB6634" w:rsidP="00DB6634">
            <w:pPr>
              <w:pStyle w:val="TableParagraph"/>
              <w:rPr>
                <w:rFonts w:ascii="Times New Roman"/>
                <w:sz w:val="16"/>
              </w:rPr>
            </w:pPr>
          </w:p>
        </w:tc>
        <w:tc>
          <w:tcPr>
            <w:tcW w:w="1135" w:type="dxa"/>
          </w:tcPr>
          <w:p w14:paraId="4668F563" w14:textId="77777777" w:rsidR="00DB6634" w:rsidRDefault="00DB6634" w:rsidP="00DB6634">
            <w:pPr>
              <w:pStyle w:val="TableParagraph"/>
              <w:rPr>
                <w:rFonts w:ascii="Times New Roman"/>
                <w:sz w:val="16"/>
              </w:rPr>
            </w:pPr>
          </w:p>
        </w:tc>
        <w:tc>
          <w:tcPr>
            <w:tcW w:w="1133" w:type="dxa"/>
          </w:tcPr>
          <w:p w14:paraId="439AA93C" w14:textId="77777777" w:rsidR="00DB6634" w:rsidRDefault="00DB6634" w:rsidP="00DB6634">
            <w:pPr>
              <w:pStyle w:val="TableParagraph"/>
              <w:rPr>
                <w:rFonts w:ascii="Times New Roman"/>
                <w:sz w:val="16"/>
              </w:rPr>
            </w:pPr>
          </w:p>
        </w:tc>
        <w:tc>
          <w:tcPr>
            <w:tcW w:w="993" w:type="dxa"/>
          </w:tcPr>
          <w:p w14:paraId="1F5B4D92" w14:textId="77777777" w:rsidR="00DB6634" w:rsidRDefault="00DB6634" w:rsidP="00DB6634">
            <w:pPr>
              <w:pStyle w:val="TableParagraph"/>
              <w:rPr>
                <w:rFonts w:ascii="Times New Roman"/>
                <w:sz w:val="16"/>
              </w:rPr>
            </w:pPr>
          </w:p>
        </w:tc>
        <w:tc>
          <w:tcPr>
            <w:tcW w:w="2012" w:type="dxa"/>
          </w:tcPr>
          <w:p w14:paraId="0CBBADAA" w14:textId="77777777" w:rsidR="00DB6634" w:rsidRDefault="00DB6634" w:rsidP="00DB6634">
            <w:pPr>
              <w:pStyle w:val="TableParagraph"/>
              <w:rPr>
                <w:rFonts w:ascii="Times New Roman"/>
                <w:sz w:val="16"/>
              </w:rPr>
            </w:pPr>
          </w:p>
        </w:tc>
      </w:tr>
      <w:tr w:rsidR="00DB6634" w14:paraId="4E080A66" w14:textId="77777777" w:rsidTr="00DB6634">
        <w:trPr>
          <w:trHeight w:val="640"/>
          <w:jc w:val="center"/>
        </w:trPr>
        <w:tc>
          <w:tcPr>
            <w:tcW w:w="2268" w:type="dxa"/>
          </w:tcPr>
          <w:p w14:paraId="265358B0" w14:textId="77777777" w:rsidR="00DB6634" w:rsidRDefault="00DB6634" w:rsidP="00DB6634">
            <w:pPr>
              <w:pStyle w:val="TableParagraph"/>
              <w:rPr>
                <w:rFonts w:ascii="Times New Roman"/>
                <w:sz w:val="16"/>
              </w:rPr>
            </w:pPr>
          </w:p>
        </w:tc>
        <w:tc>
          <w:tcPr>
            <w:tcW w:w="1152" w:type="dxa"/>
          </w:tcPr>
          <w:p w14:paraId="667E2ACE" w14:textId="77777777" w:rsidR="00DB6634" w:rsidRDefault="00DB6634" w:rsidP="00DB6634">
            <w:pPr>
              <w:pStyle w:val="TableParagraph"/>
              <w:rPr>
                <w:rFonts w:ascii="Times New Roman"/>
                <w:sz w:val="16"/>
              </w:rPr>
            </w:pPr>
          </w:p>
        </w:tc>
        <w:tc>
          <w:tcPr>
            <w:tcW w:w="1076" w:type="dxa"/>
          </w:tcPr>
          <w:p w14:paraId="113D1CFF" w14:textId="77777777" w:rsidR="00DB6634" w:rsidRDefault="00DB6634" w:rsidP="00DB6634">
            <w:pPr>
              <w:pStyle w:val="TableParagraph"/>
              <w:rPr>
                <w:rFonts w:ascii="Times New Roman"/>
                <w:sz w:val="16"/>
              </w:rPr>
            </w:pPr>
          </w:p>
        </w:tc>
        <w:tc>
          <w:tcPr>
            <w:tcW w:w="1073" w:type="dxa"/>
          </w:tcPr>
          <w:p w14:paraId="708E1549" w14:textId="77777777" w:rsidR="00DB6634" w:rsidRDefault="00DB6634" w:rsidP="00DB6634">
            <w:pPr>
              <w:pStyle w:val="TableParagraph"/>
              <w:rPr>
                <w:rFonts w:ascii="Times New Roman"/>
                <w:sz w:val="16"/>
              </w:rPr>
            </w:pPr>
          </w:p>
        </w:tc>
        <w:tc>
          <w:tcPr>
            <w:tcW w:w="4179" w:type="dxa"/>
          </w:tcPr>
          <w:p w14:paraId="15D389A2" w14:textId="77777777" w:rsidR="00DB6634" w:rsidRDefault="00DB6634" w:rsidP="00DB6634">
            <w:pPr>
              <w:pStyle w:val="TableParagraph"/>
              <w:rPr>
                <w:rFonts w:ascii="Times New Roman"/>
                <w:sz w:val="16"/>
              </w:rPr>
            </w:pPr>
          </w:p>
        </w:tc>
        <w:tc>
          <w:tcPr>
            <w:tcW w:w="1135" w:type="dxa"/>
          </w:tcPr>
          <w:p w14:paraId="6F53C5EB" w14:textId="77777777" w:rsidR="00DB6634" w:rsidRDefault="00DB6634" w:rsidP="00DB6634">
            <w:pPr>
              <w:pStyle w:val="TableParagraph"/>
              <w:rPr>
                <w:rFonts w:ascii="Times New Roman"/>
                <w:sz w:val="16"/>
              </w:rPr>
            </w:pPr>
          </w:p>
        </w:tc>
        <w:tc>
          <w:tcPr>
            <w:tcW w:w="1133" w:type="dxa"/>
          </w:tcPr>
          <w:p w14:paraId="7BDCBFCE" w14:textId="77777777" w:rsidR="00DB6634" w:rsidRDefault="00DB6634" w:rsidP="00DB6634">
            <w:pPr>
              <w:pStyle w:val="TableParagraph"/>
              <w:rPr>
                <w:rFonts w:ascii="Times New Roman"/>
                <w:sz w:val="16"/>
              </w:rPr>
            </w:pPr>
          </w:p>
        </w:tc>
        <w:tc>
          <w:tcPr>
            <w:tcW w:w="993" w:type="dxa"/>
          </w:tcPr>
          <w:p w14:paraId="5EB7305B" w14:textId="77777777" w:rsidR="00DB6634" w:rsidRDefault="00DB6634" w:rsidP="00DB6634">
            <w:pPr>
              <w:pStyle w:val="TableParagraph"/>
              <w:rPr>
                <w:rFonts w:ascii="Times New Roman"/>
                <w:sz w:val="16"/>
              </w:rPr>
            </w:pPr>
          </w:p>
        </w:tc>
        <w:tc>
          <w:tcPr>
            <w:tcW w:w="2012" w:type="dxa"/>
          </w:tcPr>
          <w:p w14:paraId="34C6E9E7" w14:textId="77777777" w:rsidR="00DB6634" w:rsidRDefault="00DB6634" w:rsidP="00DB6634">
            <w:pPr>
              <w:pStyle w:val="TableParagraph"/>
              <w:rPr>
                <w:rFonts w:ascii="Times New Roman"/>
                <w:sz w:val="16"/>
              </w:rPr>
            </w:pPr>
          </w:p>
        </w:tc>
      </w:tr>
      <w:tr w:rsidR="00DB6634" w14:paraId="058AFC19" w14:textId="77777777" w:rsidTr="00DB6634">
        <w:trPr>
          <w:trHeight w:val="640"/>
          <w:jc w:val="center"/>
        </w:trPr>
        <w:tc>
          <w:tcPr>
            <w:tcW w:w="2268" w:type="dxa"/>
          </w:tcPr>
          <w:p w14:paraId="4E4F0DE7" w14:textId="77777777" w:rsidR="00DB6634" w:rsidRDefault="00DB6634" w:rsidP="00DB6634">
            <w:pPr>
              <w:pStyle w:val="TableParagraph"/>
              <w:rPr>
                <w:rFonts w:ascii="Times New Roman"/>
                <w:sz w:val="16"/>
              </w:rPr>
            </w:pPr>
          </w:p>
        </w:tc>
        <w:tc>
          <w:tcPr>
            <w:tcW w:w="1152" w:type="dxa"/>
          </w:tcPr>
          <w:p w14:paraId="49D52EA9" w14:textId="77777777" w:rsidR="00DB6634" w:rsidRDefault="00DB6634" w:rsidP="00DB6634">
            <w:pPr>
              <w:pStyle w:val="TableParagraph"/>
              <w:rPr>
                <w:rFonts w:ascii="Times New Roman"/>
                <w:sz w:val="16"/>
              </w:rPr>
            </w:pPr>
          </w:p>
        </w:tc>
        <w:tc>
          <w:tcPr>
            <w:tcW w:w="1076" w:type="dxa"/>
          </w:tcPr>
          <w:p w14:paraId="126BD7C6" w14:textId="77777777" w:rsidR="00DB6634" w:rsidRDefault="00DB6634" w:rsidP="00DB6634">
            <w:pPr>
              <w:pStyle w:val="TableParagraph"/>
              <w:rPr>
                <w:rFonts w:ascii="Times New Roman"/>
                <w:sz w:val="16"/>
              </w:rPr>
            </w:pPr>
          </w:p>
        </w:tc>
        <w:tc>
          <w:tcPr>
            <w:tcW w:w="1073" w:type="dxa"/>
          </w:tcPr>
          <w:p w14:paraId="4E417A41" w14:textId="77777777" w:rsidR="00DB6634" w:rsidRDefault="00DB6634" w:rsidP="00DB6634">
            <w:pPr>
              <w:pStyle w:val="TableParagraph"/>
              <w:rPr>
                <w:rFonts w:ascii="Times New Roman"/>
                <w:sz w:val="16"/>
              </w:rPr>
            </w:pPr>
          </w:p>
        </w:tc>
        <w:tc>
          <w:tcPr>
            <w:tcW w:w="4179" w:type="dxa"/>
          </w:tcPr>
          <w:p w14:paraId="40FBF9B6" w14:textId="77777777" w:rsidR="00DB6634" w:rsidRDefault="00DB6634" w:rsidP="00DB6634">
            <w:pPr>
              <w:pStyle w:val="TableParagraph"/>
              <w:rPr>
                <w:rFonts w:ascii="Times New Roman"/>
                <w:sz w:val="16"/>
              </w:rPr>
            </w:pPr>
          </w:p>
        </w:tc>
        <w:tc>
          <w:tcPr>
            <w:tcW w:w="1135" w:type="dxa"/>
          </w:tcPr>
          <w:p w14:paraId="1DA79CC0" w14:textId="77777777" w:rsidR="00DB6634" w:rsidRDefault="00DB6634" w:rsidP="00DB6634">
            <w:pPr>
              <w:pStyle w:val="TableParagraph"/>
              <w:rPr>
                <w:rFonts w:ascii="Times New Roman"/>
                <w:sz w:val="16"/>
              </w:rPr>
            </w:pPr>
          </w:p>
        </w:tc>
        <w:tc>
          <w:tcPr>
            <w:tcW w:w="1133" w:type="dxa"/>
          </w:tcPr>
          <w:p w14:paraId="42353F3A" w14:textId="77777777" w:rsidR="00DB6634" w:rsidRDefault="00DB6634" w:rsidP="00DB6634">
            <w:pPr>
              <w:pStyle w:val="TableParagraph"/>
              <w:rPr>
                <w:rFonts w:ascii="Times New Roman"/>
                <w:sz w:val="16"/>
              </w:rPr>
            </w:pPr>
          </w:p>
        </w:tc>
        <w:tc>
          <w:tcPr>
            <w:tcW w:w="993" w:type="dxa"/>
          </w:tcPr>
          <w:p w14:paraId="0FC766DF" w14:textId="77777777" w:rsidR="00DB6634" w:rsidRDefault="00DB6634" w:rsidP="00DB6634">
            <w:pPr>
              <w:pStyle w:val="TableParagraph"/>
              <w:rPr>
                <w:rFonts w:ascii="Times New Roman"/>
                <w:sz w:val="16"/>
              </w:rPr>
            </w:pPr>
          </w:p>
        </w:tc>
        <w:tc>
          <w:tcPr>
            <w:tcW w:w="2012" w:type="dxa"/>
          </w:tcPr>
          <w:p w14:paraId="6FC22178" w14:textId="77777777" w:rsidR="00DB6634" w:rsidRDefault="00DB6634" w:rsidP="00DB6634">
            <w:pPr>
              <w:pStyle w:val="TableParagraph"/>
              <w:rPr>
                <w:rFonts w:ascii="Times New Roman"/>
                <w:sz w:val="16"/>
              </w:rPr>
            </w:pPr>
          </w:p>
        </w:tc>
      </w:tr>
      <w:tr w:rsidR="00DB6634" w14:paraId="493326FE" w14:textId="77777777" w:rsidTr="00DB6634">
        <w:trPr>
          <w:trHeight w:val="640"/>
          <w:jc w:val="center"/>
        </w:trPr>
        <w:tc>
          <w:tcPr>
            <w:tcW w:w="2268" w:type="dxa"/>
          </w:tcPr>
          <w:p w14:paraId="0134B3AA" w14:textId="77777777" w:rsidR="00DB6634" w:rsidRDefault="00DB6634" w:rsidP="00DB6634">
            <w:pPr>
              <w:pStyle w:val="TableParagraph"/>
              <w:rPr>
                <w:rFonts w:ascii="Times New Roman"/>
                <w:sz w:val="16"/>
              </w:rPr>
            </w:pPr>
          </w:p>
        </w:tc>
        <w:tc>
          <w:tcPr>
            <w:tcW w:w="1152" w:type="dxa"/>
          </w:tcPr>
          <w:p w14:paraId="5DDD2E8A" w14:textId="77777777" w:rsidR="00DB6634" w:rsidRDefault="00DB6634" w:rsidP="00DB6634">
            <w:pPr>
              <w:pStyle w:val="TableParagraph"/>
              <w:rPr>
                <w:rFonts w:ascii="Times New Roman"/>
                <w:sz w:val="16"/>
              </w:rPr>
            </w:pPr>
          </w:p>
        </w:tc>
        <w:tc>
          <w:tcPr>
            <w:tcW w:w="1076" w:type="dxa"/>
          </w:tcPr>
          <w:p w14:paraId="094F3D4D" w14:textId="77777777" w:rsidR="00DB6634" w:rsidRDefault="00DB6634" w:rsidP="00DB6634">
            <w:pPr>
              <w:pStyle w:val="TableParagraph"/>
              <w:rPr>
                <w:rFonts w:ascii="Times New Roman"/>
                <w:sz w:val="16"/>
              </w:rPr>
            </w:pPr>
          </w:p>
        </w:tc>
        <w:tc>
          <w:tcPr>
            <w:tcW w:w="1073" w:type="dxa"/>
          </w:tcPr>
          <w:p w14:paraId="3FEF77C2" w14:textId="77777777" w:rsidR="00DB6634" w:rsidRDefault="00DB6634" w:rsidP="00DB6634">
            <w:pPr>
              <w:pStyle w:val="TableParagraph"/>
              <w:rPr>
                <w:rFonts w:ascii="Times New Roman"/>
                <w:sz w:val="16"/>
              </w:rPr>
            </w:pPr>
          </w:p>
        </w:tc>
        <w:tc>
          <w:tcPr>
            <w:tcW w:w="4179" w:type="dxa"/>
          </w:tcPr>
          <w:p w14:paraId="60D21D93" w14:textId="77777777" w:rsidR="00DB6634" w:rsidRDefault="00DB6634" w:rsidP="00DB6634">
            <w:pPr>
              <w:pStyle w:val="TableParagraph"/>
              <w:rPr>
                <w:rFonts w:ascii="Times New Roman"/>
                <w:sz w:val="16"/>
              </w:rPr>
            </w:pPr>
          </w:p>
        </w:tc>
        <w:tc>
          <w:tcPr>
            <w:tcW w:w="1135" w:type="dxa"/>
          </w:tcPr>
          <w:p w14:paraId="77C570E8" w14:textId="77777777" w:rsidR="00DB6634" w:rsidRDefault="00DB6634" w:rsidP="00DB6634">
            <w:pPr>
              <w:pStyle w:val="TableParagraph"/>
              <w:rPr>
                <w:rFonts w:ascii="Times New Roman"/>
                <w:sz w:val="16"/>
              </w:rPr>
            </w:pPr>
          </w:p>
        </w:tc>
        <w:tc>
          <w:tcPr>
            <w:tcW w:w="1133" w:type="dxa"/>
          </w:tcPr>
          <w:p w14:paraId="6C8972AF" w14:textId="77777777" w:rsidR="00DB6634" w:rsidRDefault="00DB6634" w:rsidP="00DB6634">
            <w:pPr>
              <w:pStyle w:val="TableParagraph"/>
              <w:rPr>
                <w:rFonts w:ascii="Times New Roman"/>
                <w:sz w:val="16"/>
              </w:rPr>
            </w:pPr>
          </w:p>
        </w:tc>
        <w:tc>
          <w:tcPr>
            <w:tcW w:w="993" w:type="dxa"/>
          </w:tcPr>
          <w:p w14:paraId="70018DE5" w14:textId="77777777" w:rsidR="00DB6634" w:rsidRDefault="00DB6634" w:rsidP="00DB6634">
            <w:pPr>
              <w:pStyle w:val="TableParagraph"/>
              <w:rPr>
                <w:rFonts w:ascii="Times New Roman"/>
                <w:sz w:val="16"/>
              </w:rPr>
            </w:pPr>
          </w:p>
        </w:tc>
        <w:tc>
          <w:tcPr>
            <w:tcW w:w="2012" w:type="dxa"/>
          </w:tcPr>
          <w:p w14:paraId="06AD80CF" w14:textId="77777777" w:rsidR="00DB6634" w:rsidRDefault="00DB6634" w:rsidP="00DB6634">
            <w:pPr>
              <w:pStyle w:val="TableParagraph"/>
              <w:rPr>
                <w:rFonts w:ascii="Times New Roman"/>
                <w:sz w:val="16"/>
              </w:rPr>
            </w:pPr>
          </w:p>
        </w:tc>
      </w:tr>
      <w:tr w:rsidR="00DB6634" w14:paraId="321E19E7" w14:textId="77777777" w:rsidTr="00DB6634">
        <w:trPr>
          <w:trHeight w:val="640"/>
          <w:jc w:val="center"/>
        </w:trPr>
        <w:tc>
          <w:tcPr>
            <w:tcW w:w="2268" w:type="dxa"/>
          </w:tcPr>
          <w:p w14:paraId="33201A8D" w14:textId="77777777" w:rsidR="00DB6634" w:rsidRDefault="00DB6634" w:rsidP="00DB6634">
            <w:pPr>
              <w:pStyle w:val="TableParagraph"/>
              <w:rPr>
                <w:rFonts w:ascii="Times New Roman"/>
                <w:sz w:val="16"/>
              </w:rPr>
            </w:pPr>
          </w:p>
        </w:tc>
        <w:tc>
          <w:tcPr>
            <w:tcW w:w="1152" w:type="dxa"/>
          </w:tcPr>
          <w:p w14:paraId="71A76424" w14:textId="77777777" w:rsidR="00DB6634" w:rsidRDefault="00DB6634" w:rsidP="00DB6634">
            <w:pPr>
              <w:pStyle w:val="TableParagraph"/>
              <w:rPr>
                <w:rFonts w:ascii="Times New Roman"/>
                <w:sz w:val="16"/>
              </w:rPr>
            </w:pPr>
          </w:p>
        </w:tc>
        <w:tc>
          <w:tcPr>
            <w:tcW w:w="1076" w:type="dxa"/>
          </w:tcPr>
          <w:p w14:paraId="3DB9BFE0" w14:textId="77777777" w:rsidR="00DB6634" w:rsidRDefault="00DB6634" w:rsidP="00DB6634">
            <w:pPr>
              <w:pStyle w:val="TableParagraph"/>
              <w:rPr>
                <w:rFonts w:ascii="Times New Roman"/>
                <w:sz w:val="16"/>
              </w:rPr>
            </w:pPr>
          </w:p>
        </w:tc>
        <w:tc>
          <w:tcPr>
            <w:tcW w:w="1073" w:type="dxa"/>
          </w:tcPr>
          <w:p w14:paraId="1A02C586" w14:textId="77777777" w:rsidR="00DB6634" w:rsidRDefault="00DB6634" w:rsidP="00DB6634">
            <w:pPr>
              <w:pStyle w:val="TableParagraph"/>
              <w:rPr>
                <w:rFonts w:ascii="Times New Roman"/>
                <w:sz w:val="16"/>
              </w:rPr>
            </w:pPr>
          </w:p>
        </w:tc>
        <w:tc>
          <w:tcPr>
            <w:tcW w:w="4179" w:type="dxa"/>
          </w:tcPr>
          <w:p w14:paraId="776074A7" w14:textId="77777777" w:rsidR="00DB6634" w:rsidRDefault="00DB6634" w:rsidP="00DB6634">
            <w:pPr>
              <w:pStyle w:val="TableParagraph"/>
              <w:rPr>
                <w:rFonts w:ascii="Times New Roman"/>
                <w:sz w:val="16"/>
              </w:rPr>
            </w:pPr>
          </w:p>
        </w:tc>
        <w:tc>
          <w:tcPr>
            <w:tcW w:w="1135" w:type="dxa"/>
          </w:tcPr>
          <w:p w14:paraId="4A6815BD" w14:textId="77777777" w:rsidR="00DB6634" w:rsidRDefault="00DB6634" w:rsidP="00DB6634">
            <w:pPr>
              <w:pStyle w:val="TableParagraph"/>
              <w:rPr>
                <w:rFonts w:ascii="Times New Roman"/>
                <w:sz w:val="16"/>
              </w:rPr>
            </w:pPr>
          </w:p>
        </w:tc>
        <w:tc>
          <w:tcPr>
            <w:tcW w:w="1133" w:type="dxa"/>
          </w:tcPr>
          <w:p w14:paraId="1616E33B" w14:textId="77777777" w:rsidR="00DB6634" w:rsidRDefault="00DB6634" w:rsidP="00DB6634">
            <w:pPr>
              <w:pStyle w:val="TableParagraph"/>
              <w:rPr>
                <w:rFonts w:ascii="Times New Roman"/>
                <w:sz w:val="16"/>
              </w:rPr>
            </w:pPr>
          </w:p>
        </w:tc>
        <w:tc>
          <w:tcPr>
            <w:tcW w:w="993" w:type="dxa"/>
          </w:tcPr>
          <w:p w14:paraId="071813AC" w14:textId="77777777" w:rsidR="00DB6634" w:rsidRDefault="00DB6634" w:rsidP="00DB6634">
            <w:pPr>
              <w:pStyle w:val="TableParagraph"/>
              <w:rPr>
                <w:rFonts w:ascii="Times New Roman"/>
                <w:sz w:val="16"/>
              </w:rPr>
            </w:pPr>
          </w:p>
        </w:tc>
        <w:tc>
          <w:tcPr>
            <w:tcW w:w="2012" w:type="dxa"/>
          </w:tcPr>
          <w:p w14:paraId="41B75AAB" w14:textId="77777777" w:rsidR="00DB6634" w:rsidRDefault="00DB6634" w:rsidP="00DB6634">
            <w:pPr>
              <w:pStyle w:val="TableParagraph"/>
              <w:rPr>
                <w:rFonts w:ascii="Times New Roman"/>
                <w:sz w:val="16"/>
              </w:rPr>
            </w:pPr>
          </w:p>
        </w:tc>
      </w:tr>
      <w:tr w:rsidR="00DB6634" w14:paraId="0482C0B1" w14:textId="77777777" w:rsidTr="00DB6634">
        <w:trPr>
          <w:trHeight w:val="640"/>
          <w:jc w:val="center"/>
        </w:trPr>
        <w:tc>
          <w:tcPr>
            <w:tcW w:w="2268" w:type="dxa"/>
          </w:tcPr>
          <w:p w14:paraId="221AC192" w14:textId="77777777" w:rsidR="00DB6634" w:rsidRDefault="00DB6634" w:rsidP="00DB6634">
            <w:pPr>
              <w:pStyle w:val="TableParagraph"/>
              <w:rPr>
                <w:rFonts w:ascii="Times New Roman"/>
                <w:sz w:val="16"/>
              </w:rPr>
            </w:pPr>
          </w:p>
        </w:tc>
        <w:tc>
          <w:tcPr>
            <w:tcW w:w="1152" w:type="dxa"/>
          </w:tcPr>
          <w:p w14:paraId="7780CF2F" w14:textId="77777777" w:rsidR="00DB6634" w:rsidRDefault="00DB6634" w:rsidP="00DB6634">
            <w:pPr>
              <w:pStyle w:val="TableParagraph"/>
              <w:rPr>
                <w:rFonts w:ascii="Times New Roman"/>
                <w:sz w:val="16"/>
              </w:rPr>
            </w:pPr>
          </w:p>
        </w:tc>
        <w:tc>
          <w:tcPr>
            <w:tcW w:w="1076" w:type="dxa"/>
          </w:tcPr>
          <w:p w14:paraId="2399336A" w14:textId="77777777" w:rsidR="00DB6634" w:rsidRDefault="00DB6634" w:rsidP="00DB6634">
            <w:pPr>
              <w:pStyle w:val="TableParagraph"/>
              <w:rPr>
                <w:rFonts w:ascii="Times New Roman"/>
                <w:sz w:val="16"/>
              </w:rPr>
            </w:pPr>
          </w:p>
        </w:tc>
        <w:tc>
          <w:tcPr>
            <w:tcW w:w="1073" w:type="dxa"/>
          </w:tcPr>
          <w:p w14:paraId="47562E5E" w14:textId="77777777" w:rsidR="00DB6634" w:rsidRDefault="00DB6634" w:rsidP="00DB6634">
            <w:pPr>
              <w:pStyle w:val="TableParagraph"/>
              <w:rPr>
                <w:rFonts w:ascii="Times New Roman"/>
                <w:sz w:val="16"/>
              </w:rPr>
            </w:pPr>
          </w:p>
        </w:tc>
        <w:tc>
          <w:tcPr>
            <w:tcW w:w="4179" w:type="dxa"/>
          </w:tcPr>
          <w:p w14:paraId="503DA337" w14:textId="77777777" w:rsidR="00DB6634" w:rsidRDefault="00DB6634" w:rsidP="00DB6634">
            <w:pPr>
              <w:pStyle w:val="TableParagraph"/>
              <w:rPr>
                <w:rFonts w:ascii="Times New Roman"/>
                <w:sz w:val="16"/>
              </w:rPr>
            </w:pPr>
          </w:p>
        </w:tc>
        <w:tc>
          <w:tcPr>
            <w:tcW w:w="1135" w:type="dxa"/>
          </w:tcPr>
          <w:p w14:paraId="67AB515D" w14:textId="77777777" w:rsidR="00DB6634" w:rsidRDefault="00DB6634" w:rsidP="00DB6634">
            <w:pPr>
              <w:pStyle w:val="TableParagraph"/>
              <w:rPr>
                <w:rFonts w:ascii="Times New Roman"/>
                <w:sz w:val="16"/>
              </w:rPr>
            </w:pPr>
          </w:p>
        </w:tc>
        <w:tc>
          <w:tcPr>
            <w:tcW w:w="1133" w:type="dxa"/>
          </w:tcPr>
          <w:p w14:paraId="325D5B91" w14:textId="77777777" w:rsidR="00DB6634" w:rsidRDefault="00DB6634" w:rsidP="00DB6634">
            <w:pPr>
              <w:pStyle w:val="TableParagraph"/>
              <w:rPr>
                <w:rFonts w:ascii="Times New Roman"/>
                <w:sz w:val="16"/>
              </w:rPr>
            </w:pPr>
          </w:p>
        </w:tc>
        <w:tc>
          <w:tcPr>
            <w:tcW w:w="993" w:type="dxa"/>
          </w:tcPr>
          <w:p w14:paraId="428E8A0A" w14:textId="77777777" w:rsidR="00DB6634" w:rsidRDefault="00DB6634" w:rsidP="00DB6634">
            <w:pPr>
              <w:pStyle w:val="TableParagraph"/>
              <w:rPr>
                <w:rFonts w:ascii="Times New Roman"/>
                <w:sz w:val="16"/>
              </w:rPr>
            </w:pPr>
          </w:p>
        </w:tc>
        <w:tc>
          <w:tcPr>
            <w:tcW w:w="2012" w:type="dxa"/>
          </w:tcPr>
          <w:p w14:paraId="71527C98" w14:textId="77777777" w:rsidR="00DB6634" w:rsidRDefault="00DB6634" w:rsidP="00DB6634">
            <w:pPr>
              <w:pStyle w:val="TableParagraph"/>
              <w:rPr>
                <w:rFonts w:ascii="Times New Roman"/>
                <w:sz w:val="16"/>
              </w:rPr>
            </w:pPr>
          </w:p>
        </w:tc>
      </w:tr>
      <w:tr w:rsidR="00DB6634" w14:paraId="7FF8E0DA" w14:textId="77777777" w:rsidTr="00DB6634">
        <w:trPr>
          <w:trHeight w:val="640"/>
          <w:jc w:val="center"/>
        </w:trPr>
        <w:tc>
          <w:tcPr>
            <w:tcW w:w="2268" w:type="dxa"/>
          </w:tcPr>
          <w:p w14:paraId="7CD26712" w14:textId="77777777" w:rsidR="00DB6634" w:rsidRDefault="00DB6634" w:rsidP="00DB6634">
            <w:pPr>
              <w:pStyle w:val="TableParagraph"/>
              <w:rPr>
                <w:rFonts w:ascii="Times New Roman"/>
                <w:sz w:val="16"/>
              </w:rPr>
            </w:pPr>
          </w:p>
        </w:tc>
        <w:tc>
          <w:tcPr>
            <w:tcW w:w="1152" w:type="dxa"/>
          </w:tcPr>
          <w:p w14:paraId="2EC915A7" w14:textId="77777777" w:rsidR="00DB6634" w:rsidRDefault="00DB6634" w:rsidP="00DB6634">
            <w:pPr>
              <w:pStyle w:val="TableParagraph"/>
              <w:rPr>
                <w:rFonts w:ascii="Times New Roman"/>
                <w:sz w:val="16"/>
              </w:rPr>
            </w:pPr>
          </w:p>
        </w:tc>
        <w:tc>
          <w:tcPr>
            <w:tcW w:w="1076" w:type="dxa"/>
          </w:tcPr>
          <w:p w14:paraId="735061BC" w14:textId="77777777" w:rsidR="00DB6634" w:rsidRDefault="00DB6634" w:rsidP="00DB6634">
            <w:pPr>
              <w:pStyle w:val="TableParagraph"/>
              <w:rPr>
                <w:rFonts w:ascii="Times New Roman"/>
                <w:sz w:val="16"/>
              </w:rPr>
            </w:pPr>
          </w:p>
        </w:tc>
        <w:tc>
          <w:tcPr>
            <w:tcW w:w="1073" w:type="dxa"/>
          </w:tcPr>
          <w:p w14:paraId="6DC260BB" w14:textId="77777777" w:rsidR="00DB6634" w:rsidRDefault="00DB6634" w:rsidP="00DB6634">
            <w:pPr>
              <w:pStyle w:val="TableParagraph"/>
              <w:rPr>
                <w:rFonts w:ascii="Times New Roman"/>
                <w:sz w:val="16"/>
              </w:rPr>
            </w:pPr>
          </w:p>
        </w:tc>
        <w:tc>
          <w:tcPr>
            <w:tcW w:w="4179" w:type="dxa"/>
          </w:tcPr>
          <w:p w14:paraId="5505D474" w14:textId="77777777" w:rsidR="00DB6634" w:rsidRDefault="00DB6634" w:rsidP="00DB6634">
            <w:pPr>
              <w:pStyle w:val="TableParagraph"/>
              <w:rPr>
                <w:rFonts w:ascii="Times New Roman"/>
                <w:sz w:val="16"/>
              </w:rPr>
            </w:pPr>
          </w:p>
        </w:tc>
        <w:tc>
          <w:tcPr>
            <w:tcW w:w="1135" w:type="dxa"/>
          </w:tcPr>
          <w:p w14:paraId="5BB43CFB" w14:textId="77777777" w:rsidR="00DB6634" w:rsidRDefault="00DB6634" w:rsidP="00DB6634">
            <w:pPr>
              <w:pStyle w:val="TableParagraph"/>
              <w:rPr>
                <w:rFonts w:ascii="Times New Roman"/>
                <w:sz w:val="16"/>
              </w:rPr>
            </w:pPr>
          </w:p>
        </w:tc>
        <w:tc>
          <w:tcPr>
            <w:tcW w:w="1133" w:type="dxa"/>
          </w:tcPr>
          <w:p w14:paraId="2C945708" w14:textId="77777777" w:rsidR="00DB6634" w:rsidRDefault="00DB6634" w:rsidP="00DB6634">
            <w:pPr>
              <w:pStyle w:val="TableParagraph"/>
              <w:rPr>
                <w:rFonts w:ascii="Times New Roman"/>
                <w:sz w:val="16"/>
              </w:rPr>
            </w:pPr>
          </w:p>
        </w:tc>
        <w:tc>
          <w:tcPr>
            <w:tcW w:w="993" w:type="dxa"/>
          </w:tcPr>
          <w:p w14:paraId="51DB8C52" w14:textId="77777777" w:rsidR="00DB6634" w:rsidRDefault="00DB6634" w:rsidP="00DB6634">
            <w:pPr>
              <w:pStyle w:val="TableParagraph"/>
              <w:rPr>
                <w:rFonts w:ascii="Times New Roman"/>
                <w:sz w:val="16"/>
              </w:rPr>
            </w:pPr>
          </w:p>
        </w:tc>
        <w:tc>
          <w:tcPr>
            <w:tcW w:w="2012" w:type="dxa"/>
          </w:tcPr>
          <w:p w14:paraId="6EA30B64" w14:textId="77777777" w:rsidR="00DB6634" w:rsidRDefault="00DB6634" w:rsidP="00DB6634">
            <w:pPr>
              <w:pStyle w:val="TableParagraph"/>
              <w:rPr>
                <w:rFonts w:ascii="Times New Roman"/>
                <w:sz w:val="16"/>
              </w:rPr>
            </w:pPr>
          </w:p>
        </w:tc>
      </w:tr>
      <w:tr w:rsidR="00DB6634" w14:paraId="4A371E21" w14:textId="77777777" w:rsidTr="00DB6634">
        <w:trPr>
          <w:trHeight w:val="640"/>
          <w:jc w:val="center"/>
        </w:trPr>
        <w:tc>
          <w:tcPr>
            <w:tcW w:w="2268" w:type="dxa"/>
          </w:tcPr>
          <w:p w14:paraId="7A1579B4" w14:textId="77777777" w:rsidR="00DB6634" w:rsidRDefault="00DB6634" w:rsidP="00DB6634">
            <w:pPr>
              <w:pStyle w:val="TableParagraph"/>
              <w:rPr>
                <w:rFonts w:ascii="Times New Roman"/>
                <w:sz w:val="16"/>
              </w:rPr>
            </w:pPr>
          </w:p>
        </w:tc>
        <w:tc>
          <w:tcPr>
            <w:tcW w:w="1152" w:type="dxa"/>
          </w:tcPr>
          <w:p w14:paraId="24EAD68B" w14:textId="77777777" w:rsidR="00DB6634" w:rsidRDefault="00DB6634" w:rsidP="00DB6634">
            <w:pPr>
              <w:pStyle w:val="TableParagraph"/>
              <w:rPr>
                <w:rFonts w:ascii="Times New Roman"/>
                <w:sz w:val="16"/>
              </w:rPr>
            </w:pPr>
          </w:p>
        </w:tc>
        <w:tc>
          <w:tcPr>
            <w:tcW w:w="1076" w:type="dxa"/>
          </w:tcPr>
          <w:p w14:paraId="6035588D" w14:textId="77777777" w:rsidR="00DB6634" w:rsidRDefault="00DB6634" w:rsidP="00DB6634">
            <w:pPr>
              <w:pStyle w:val="TableParagraph"/>
              <w:rPr>
                <w:rFonts w:ascii="Times New Roman"/>
                <w:sz w:val="16"/>
              </w:rPr>
            </w:pPr>
          </w:p>
        </w:tc>
        <w:tc>
          <w:tcPr>
            <w:tcW w:w="1073" w:type="dxa"/>
          </w:tcPr>
          <w:p w14:paraId="7993130E" w14:textId="77777777" w:rsidR="00DB6634" w:rsidRDefault="00DB6634" w:rsidP="00DB6634">
            <w:pPr>
              <w:pStyle w:val="TableParagraph"/>
              <w:rPr>
                <w:rFonts w:ascii="Times New Roman"/>
                <w:sz w:val="16"/>
              </w:rPr>
            </w:pPr>
          </w:p>
        </w:tc>
        <w:tc>
          <w:tcPr>
            <w:tcW w:w="4179" w:type="dxa"/>
          </w:tcPr>
          <w:p w14:paraId="1A4EE744" w14:textId="77777777" w:rsidR="00DB6634" w:rsidRDefault="00DB6634" w:rsidP="00DB6634">
            <w:pPr>
              <w:pStyle w:val="TableParagraph"/>
              <w:rPr>
                <w:rFonts w:ascii="Times New Roman"/>
                <w:sz w:val="16"/>
              </w:rPr>
            </w:pPr>
          </w:p>
        </w:tc>
        <w:tc>
          <w:tcPr>
            <w:tcW w:w="1135" w:type="dxa"/>
          </w:tcPr>
          <w:p w14:paraId="600AD3D3" w14:textId="77777777" w:rsidR="00DB6634" w:rsidRDefault="00DB6634" w:rsidP="00DB6634">
            <w:pPr>
              <w:pStyle w:val="TableParagraph"/>
              <w:rPr>
                <w:rFonts w:ascii="Times New Roman"/>
                <w:sz w:val="16"/>
              </w:rPr>
            </w:pPr>
          </w:p>
        </w:tc>
        <w:tc>
          <w:tcPr>
            <w:tcW w:w="1133" w:type="dxa"/>
          </w:tcPr>
          <w:p w14:paraId="1A6D215E" w14:textId="77777777" w:rsidR="00DB6634" w:rsidRDefault="00DB6634" w:rsidP="00DB6634">
            <w:pPr>
              <w:pStyle w:val="TableParagraph"/>
              <w:rPr>
                <w:rFonts w:ascii="Times New Roman"/>
                <w:sz w:val="16"/>
              </w:rPr>
            </w:pPr>
          </w:p>
        </w:tc>
        <w:tc>
          <w:tcPr>
            <w:tcW w:w="993" w:type="dxa"/>
          </w:tcPr>
          <w:p w14:paraId="67A5D336" w14:textId="77777777" w:rsidR="00DB6634" w:rsidRDefault="00DB6634" w:rsidP="00DB6634">
            <w:pPr>
              <w:pStyle w:val="TableParagraph"/>
              <w:rPr>
                <w:rFonts w:ascii="Times New Roman"/>
                <w:sz w:val="16"/>
              </w:rPr>
            </w:pPr>
          </w:p>
        </w:tc>
        <w:tc>
          <w:tcPr>
            <w:tcW w:w="2012" w:type="dxa"/>
          </w:tcPr>
          <w:p w14:paraId="5FA4A412" w14:textId="77777777" w:rsidR="00DB6634" w:rsidRDefault="00DB6634" w:rsidP="00DB6634">
            <w:pPr>
              <w:pStyle w:val="TableParagraph"/>
              <w:rPr>
                <w:rFonts w:ascii="Times New Roman"/>
                <w:sz w:val="16"/>
              </w:rPr>
            </w:pPr>
          </w:p>
        </w:tc>
      </w:tr>
    </w:tbl>
    <w:p w14:paraId="482A8EB0" w14:textId="77777777" w:rsidR="00924353" w:rsidRDefault="00924353" w:rsidP="00924353">
      <w:pPr>
        <w:pStyle w:val="BodyText"/>
        <w:spacing w:before="16"/>
        <w:rPr>
          <w:b/>
        </w:rPr>
      </w:pPr>
    </w:p>
    <w:p w14:paraId="01FA3BCF" w14:textId="77777777" w:rsidR="00924353" w:rsidRDefault="00924353" w:rsidP="00924353">
      <w:pPr>
        <w:pStyle w:val="Body"/>
      </w:pPr>
    </w:p>
    <w:sectPr w:rsidR="00924353" w:rsidSect="00DB6634">
      <w:headerReference w:type="default" r:id="rId18"/>
      <w:footerReference w:type="default" r:id="rId19"/>
      <w:footerReference w:type="first" r:id="rId20"/>
      <w:type w:val="continuous"/>
      <w:pgSz w:w="16840" w:h="11900" w:orient="landscape"/>
      <w:pgMar w:top="851" w:right="1701" w:bottom="851" w:left="1134" w:header="85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5C4F" w14:textId="77777777" w:rsidR="00163F1B" w:rsidRDefault="00163F1B" w:rsidP="00A71915">
      <w:r>
        <w:separator/>
      </w:r>
    </w:p>
    <w:p w14:paraId="4DA1083B" w14:textId="77777777" w:rsidR="00163F1B" w:rsidRDefault="00163F1B" w:rsidP="00A71915"/>
  </w:endnote>
  <w:endnote w:type="continuationSeparator" w:id="0">
    <w:p w14:paraId="7BD1BEDA" w14:textId="77777777" w:rsidR="00163F1B" w:rsidRDefault="00163F1B" w:rsidP="00A71915">
      <w:r>
        <w:continuationSeparator/>
      </w:r>
    </w:p>
    <w:p w14:paraId="3893B359" w14:textId="77777777" w:rsidR="00163F1B" w:rsidRDefault="00163F1B" w:rsidP="00A71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ileron">
    <w:altName w:val="Courier New"/>
    <w:panose1 w:val="00000000000000000000"/>
    <w:charset w:val="4D"/>
    <w:family w:val="auto"/>
    <w:notTrueType/>
    <w:pitch w:val="variable"/>
    <w:sig w:usb0="00000001"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7152224"/>
      <w:docPartObj>
        <w:docPartGallery w:val="Page Numbers (Bottom of Page)"/>
        <w:docPartUnique/>
      </w:docPartObj>
    </w:sdtPr>
    <w:sdtEndPr>
      <w:rPr>
        <w:rStyle w:val="PageNumber"/>
      </w:rPr>
    </w:sdtEndPr>
    <w:sdtContent>
      <w:p w14:paraId="6D28A737" w14:textId="653EFAFB" w:rsidR="00221773" w:rsidRDefault="00221773" w:rsidP="00A7191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B2AC1" w14:textId="77777777" w:rsidR="00221773" w:rsidRDefault="00221773" w:rsidP="00A71915">
    <w:pPr>
      <w:pStyle w:val="Footer"/>
    </w:pPr>
  </w:p>
  <w:p w14:paraId="40B53DF6" w14:textId="77777777" w:rsidR="003F656D" w:rsidRDefault="003F656D" w:rsidP="00A71915"/>
  <w:p w14:paraId="0C54F92D" w14:textId="77777777" w:rsidR="003F656D" w:rsidRDefault="003F656D" w:rsidP="00A71915"/>
  <w:p w14:paraId="3083EC52" w14:textId="77777777" w:rsidR="00000000" w:rsidRDefault="00CA2F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57E9" w14:textId="536EFBE9" w:rsidR="003F656D" w:rsidRDefault="00BF58A6" w:rsidP="00A71915">
    <w:pPr>
      <w:pStyle w:val="Footer"/>
    </w:pPr>
    <w:r>
      <w:rPr>
        <w:noProof/>
      </w:rPr>
      <w:drawing>
        <wp:anchor distT="0" distB="0" distL="114300" distR="114300" simplePos="0" relativeHeight="251659264" behindDoc="1" locked="0" layoutInCell="1" allowOverlap="1" wp14:anchorId="21F58CC4" wp14:editId="74953C31">
          <wp:simplePos x="0" y="0"/>
          <wp:positionH relativeFrom="page">
            <wp:align>center</wp:align>
          </wp:positionH>
          <wp:positionV relativeFrom="page">
            <wp:align>bottom</wp:align>
          </wp:positionV>
          <wp:extent cx="7560000" cy="889200"/>
          <wp:effectExtent l="0" t="0" r="3175"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560000" cy="889200"/>
                  </a:xfrm>
                  <a:prstGeom prst="rect">
                    <a:avLst/>
                  </a:prstGeom>
                </pic:spPr>
              </pic:pic>
            </a:graphicData>
          </a:graphic>
          <wp14:sizeRelH relativeFrom="page">
            <wp14:pctWidth>0</wp14:pctWidth>
          </wp14:sizeRelH>
          <wp14:sizeRelV relativeFrom="page">
            <wp14:pctHeight>0</wp14:pctHeight>
          </wp14:sizeRelV>
        </wp:anchor>
      </w:drawing>
    </w:r>
    <w:r w:rsidR="007B53EF">
      <w:rPr>
        <w:noProof/>
      </w:rPr>
      <mc:AlternateContent>
        <mc:Choice Requires="wps">
          <w:drawing>
            <wp:anchor distT="45720" distB="45720" distL="114300" distR="114300" simplePos="0" relativeHeight="251680768" behindDoc="0" locked="0" layoutInCell="1" allowOverlap="1" wp14:anchorId="79B455D9" wp14:editId="63C309BC">
              <wp:simplePos x="0" y="0"/>
              <wp:positionH relativeFrom="margin">
                <wp:align>right</wp:align>
              </wp:positionH>
              <wp:positionV relativeFrom="page">
                <wp:posOffset>10243185</wp:posOffset>
              </wp:positionV>
              <wp:extent cx="241200" cy="248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00" cy="248400"/>
                      </a:xfrm>
                      <a:prstGeom prst="rect">
                        <a:avLst/>
                      </a:prstGeom>
                      <a:noFill/>
                      <a:ln w="9525">
                        <a:noFill/>
                        <a:miter lim="800000"/>
                        <a:headEnd/>
                        <a:tailEnd/>
                      </a:ln>
                    </wps:spPr>
                    <wps:txbx>
                      <w:txbxContent>
                        <w:sdt>
                          <w:sdtPr>
                            <w:id w:val="1925225380"/>
                            <w:docPartObj>
                              <w:docPartGallery w:val="Page Numbers (Bottom of Page)"/>
                              <w:docPartUnique/>
                            </w:docPartObj>
                          </w:sdtPr>
                          <w:sdtEndPr/>
                          <w:sdtContent>
                            <w:p w14:paraId="5FABCF89" w14:textId="66EDAA0C"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FE0E95">
                                <w:t>2</w:t>
                              </w:r>
                              <w:r w:rsidRPr="007B53EF">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455D9" id="_x0000_t202" coordsize="21600,21600" o:spt="202" path="m,l,21600r21600,l21600,xe">
              <v:stroke joinstyle="miter"/>
              <v:path gradientshapeok="t" o:connecttype="rect"/>
            </v:shapetype>
            <v:shape id="Text Box 2" o:spid="_x0000_s1026" type="#_x0000_t202" style="position:absolute;margin-left:-32.2pt;margin-top:806.55pt;width:19pt;height:19.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" filled="f" stroked="f">
              <v:textbox>
                <w:txbxContent>
                  <w:sdt>
                    <w:sdtPr>
                      <w:id w:val="1925225380"/>
                      <w:docPartObj>
                        <w:docPartGallery w:val="Page Numbers (Bottom of Page)"/>
                        <w:docPartUnique/>
                      </w:docPartObj>
                    </w:sdtPr>
                    <w:sdtEndPr/>
                    <w:sdtContent>
                      <w:p w14:paraId="5FABCF89" w14:textId="66EDAA0C"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FE0E95">
                          <w:t>2</w:t>
                        </w:r>
                        <w:r w:rsidRPr="007B53EF">
                          <w:fldChar w:fldCharType="end"/>
                        </w:r>
                      </w:p>
                    </w:sdtContent>
                  </w:sdt>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D311" w14:textId="76CAA755" w:rsidR="00CA126B" w:rsidRDefault="00CA126B" w:rsidP="00A71915">
    <w:pPr>
      <w:pStyle w:val="Body"/>
    </w:pPr>
    <w:r>
      <w:rPr>
        <w:noProof/>
      </w:rPr>
      <mc:AlternateContent>
        <mc:Choice Requires="wps">
          <w:drawing>
            <wp:anchor distT="0" distB="0" distL="114300" distR="114300" simplePos="0" relativeHeight="251678720" behindDoc="0" locked="0" layoutInCell="1" allowOverlap="1" wp14:anchorId="291285C6" wp14:editId="56EBB0E4">
              <wp:simplePos x="0" y="0"/>
              <wp:positionH relativeFrom="margin">
                <wp:posOffset>0</wp:posOffset>
              </wp:positionH>
              <wp:positionV relativeFrom="margin">
                <wp:posOffset>7739380</wp:posOffset>
              </wp:positionV>
              <wp:extent cx="6501130" cy="511175"/>
              <wp:effectExtent l="0" t="0" r="0" b="3175"/>
              <wp:wrapNone/>
              <wp:docPr id="38" name="Rounded Rectangle 38"/>
              <wp:cNvGraphicFramePr/>
              <a:graphic xmlns:a="http://schemas.openxmlformats.org/drawingml/2006/main">
                <a:graphicData uri="http://schemas.microsoft.com/office/word/2010/wordprocessingShape">
                  <wps:wsp>
                    <wps:cNvSpPr/>
                    <wps:spPr>
                      <a:xfrm>
                        <a:off x="0" y="0"/>
                        <a:ext cx="6501130" cy="511175"/>
                      </a:xfrm>
                      <a:prstGeom prst="roundRect">
                        <a:avLst>
                          <a:gd name="adj" fmla="val 10653"/>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6449C" w14:textId="2455E28C" w:rsidR="009424A1" w:rsidRPr="00A71915" w:rsidRDefault="009424A1" w:rsidP="00A71915">
                          <w:pPr>
                            <w:pStyle w:val="Formoreinfo"/>
                            <w:rPr>
                              <w:b/>
                            </w:rPr>
                          </w:pPr>
                          <w:r w:rsidRPr="00A71915">
                            <w:t xml:space="preserve">For more information, please contact </w:t>
                          </w:r>
                          <w:r w:rsidR="00CA2F5E">
                            <w:t>Mansfield Shire Council Events Team -</w:t>
                          </w:r>
                          <w:r w:rsidRPr="00A71915">
                            <w:t xml:space="preserve"> </w:t>
                          </w:r>
                          <w:r w:rsidR="00CA2F5E">
                            <w:t>events@</w:t>
                          </w:r>
                          <w:r w:rsidRPr="00A71915">
                            <w:rPr>
                              <w:b/>
                            </w:rPr>
                            <w:t>mansfield.vic.gov.au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285C6" id="Rounded Rectangle 38" o:spid="_x0000_s1028" style="position:absolute;margin-left:0;margin-top:609.4pt;width:511.9pt;height:4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6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" fillcolor="#012169" stroked="f" strokeweight="1pt">
              <v:stroke joinstyle="miter"/>
              <v:textbox>
                <w:txbxContent>
                  <w:p w14:paraId="51C6449C" w14:textId="2455E28C" w:rsidR="009424A1" w:rsidRPr="00A71915" w:rsidRDefault="009424A1" w:rsidP="00A71915">
                    <w:pPr>
                      <w:pStyle w:val="Formoreinfo"/>
                      <w:rPr>
                        <w:b/>
                      </w:rPr>
                    </w:pPr>
                    <w:r w:rsidRPr="00A71915">
                      <w:t xml:space="preserve">For more information, please contact </w:t>
                    </w:r>
                    <w:r w:rsidR="00CA2F5E">
                      <w:t>Mansfield Shire Council Events Team -</w:t>
                    </w:r>
                    <w:r w:rsidRPr="00A71915">
                      <w:t xml:space="preserve"> </w:t>
                    </w:r>
                    <w:r w:rsidR="00CA2F5E">
                      <w:t>events@</w:t>
                    </w:r>
                    <w:r w:rsidRPr="00A71915">
                      <w:rPr>
                        <w:b/>
                      </w:rPr>
                      <w:t>mansfield.vic.gov.au</w:t>
                    </w:r>
                  </w:p>
                </w:txbxContent>
              </v:textbox>
              <w10:wrap anchorx="margin" anchory="margin"/>
            </v:roundrect>
          </w:pict>
        </mc:Fallback>
      </mc:AlternateContent>
    </w:r>
  </w:p>
  <w:p w14:paraId="761C3D58" w14:textId="0D335DA7" w:rsidR="00A71915" w:rsidRDefault="007B53EF" w:rsidP="00DB6634">
    <w:pPr>
      <w:pStyle w:val="Body"/>
      <w:tabs>
        <w:tab w:val="left" w:pos="5955"/>
      </w:tabs>
    </w:pPr>
    <w:r>
      <w:rPr>
        <w:noProof/>
      </w:rPr>
      <mc:AlternateContent>
        <mc:Choice Requires="wps">
          <w:drawing>
            <wp:anchor distT="45720" distB="45720" distL="114300" distR="114300" simplePos="0" relativeHeight="251682816" behindDoc="0" locked="0" layoutInCell="1" allowOverlap="1" wp14:anchorId="557B8D45" wp14:editId="5D4D40E9">
              <wp:simplePos x="6957695" y="10243820"/>
              <wp:positionH relativeFrom="margin">
                <wp:align>right</wp:align>
              </wp:positionH>
              <wp:positionV relativeFrom="page">
                <wp:posOffset>10243185</wp:posOffset>
              </wp:positionV>
              <wp:extent cx="241200" cy="24840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00" cy="248400"/>
                      </a:xfrm>
                      <a:prstGeom prst="rect">
                        <a:avLst/>
                      </a:prstGeom>
                      <a:noFill/>
                      <a:ln w="9525">
                        <a:noFill/>
                        <a:miter lim="800000"/>
                        <a:headEnd/>
                        <a:tailEnd/>
                      </a:ln>
                    </wps:spPr>
                    <wps:txbx>
                      <w:txbxContent>
                        <w:sdt>
                          <w:sdtPr>
                            <w:id w:val="584501822"/>
                            <w:docPartObj>
                              <w:docPartGallery w:val="Page Numbers (Bottom of Page)"/>
                              <w:docPartUnique/>
                            </w:docPartObj>
                          </w:sdtPr>
                          <w:sdtEndPr/>
                          <w:sdtContent>
                            <w:p w14:paraId="0F7F6212" w14:textId="4C2248C6"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FE0E95">
                                <w:t>1</w:t>
                              </w:r>
                              <w:r w:rsidRPr="007B53EF">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B8D45" id="_x0000_t202" coordsize="21600,21600" o:spt="202" path="m,l,21600r21600,l21600,xe">
              <v:stroke joinstyle="miter"/>
              <v:path gradientshapeok="t" o:connecttype="rect"/>
            </v:shapetype>
            <v:shape id="_x0000_s1029" type="#_x0000_t202" style="position:absolute;margin-left:-32.2pt;margin-top:806.55pt;width:19pt;height:19.5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" filled="f" stroked="f">
              <v:textbox>
                <w:txbxContent>
                  <w:sdt>
                    <w:sdtPr>
                      <w:id w:val="584501822"/>
                      <w:docPartObj>
                        <w:docPartGallery w:val="Page Numbers (Bottom of Page)"/>
                        <w:docPartUnique/>
                      </w:docPartObj>
                    </w:sdtPr>
                    <w:sdtEndPr/>
                    <w:sdtContent>
                      <w:p w14:paraId="0F7F6212" w14:textId="4C2248C6"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FE0E95">
                          <w:t>1</w:t>
                        </w:r>
                        <w:r w:rsidRPr="007B53EF">
                          <w:fldChar w:fldCharType="end"/>
                        </w:r>
                      </w:p>
                    </w:sdtContent>
                  </w:sdt>
                </w:txbxContent>
              </v:textbox>
              <w10:wrap anchorx="margin" anchory="page"/>
            </v:shape>
          </w:pict>
        </mc:Fallback>
      </mc:AlternateContent>
    </w:r>
    <w:r w:rsidR="00DB6634">
      <w:tab/>
    </w:r>
  </w:p>
  <w:p w14:paraId="28528046" w14:textId="3103C312" w:rsidR="003F656D" w:rsidRDefault="00991D22" w:rsidP="00CA126B">
    <w:pPr>
      <w:pStyle w:val="Body"/>
      <w:spacing w:before="240"/>
    </w:pPr>
    <w:r w:rsidRPr="00A079DC">
      <w:rPr>
        <w:noProof/>
      </w:rPr>
      <w:drawing>
        <wp:anchor distT="0" distB="0" distL="114300" distR="114300" simplePos="0" relativeHeight="251658239" behindDoc="1" locked="0" layoutInCell="1" allowOverlap="1" wp14:anchorId="3C1D309F" wp14:editId="66CADD2A">
          <wp:simplePos x="0" y="0"/>
          <wp:positionH relativeFrom="page">
            <wp:align>center</wp:align>
          </wp:positionH>
          <wp:positionV relativeFrom="page">
            <wp:align>bottom</wp:align>
          </wp:positionV>
          <wp:extent cx="7560000" cy="889200"/>
          <wp:effectExtent l="0" t="0" r="317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60000" cy="8892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D9DF" w14:textId="42DBDCCB" w:rsidR="00DB6634" w:rsidRDefault="00DB6634" w:rsidP="00CA126B">
    <w:pPr>
      <w:pStyle w:val="Body"/>
      <w:spacing w:befor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5CA4" w14:textId="771E0034" w:rsidR="00DB6634" w:rsidRDefault="00DB6634" w:rsidP="00CA126B">
    <w:pPr>
      <w:pStyle w:val="Body"/>
      <w:spacing w:before="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3CD1" w14:textId="37721552" w:rsidR="00DB6634" w:rsidRDefault="00DB6634" w:rsidP="00A719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A410" w14:textId="4B6D966C" w:rsidR="00DB6634" w:rsidRDefault="00DB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EFD0" w14:textId="77777777" w:rsidR="00163F1B" w:rsidRDefault="00163F1B" w:rsidP="00A71915">
      <w:r>
        <w:separator/>
      </w:r>
    </w:p>
    <w:p w14:paraId="3B8ECFA3" w14:textId="77777777" w:rsidR="00163F1B" w:rsidRDefault="00163F1B" w:rsidP="00A71915"/>
  </w:footnote>
  <w:footnote w:type="continuationSeparator" w:id="0">
    <w:p w14:paraId="206B1B8A" w14:textId="77777777" w:rsidR="00163F1B" w:rsidRDefault="00163F1B" w:rsidP="00A71915">
      <w:r>
        <w:continuationSeparator/>
      </w:r>
    </w:p>
    <w:p w14:paraId="480C45E3" w14:textId="77777777" w:rsidR="00163F1B" w:rsidRDefault="00163F1B" w:rsidP="00A71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2607" w14:textId="77777777" w:rsidR="00CA2F5E" w:rsidRDefault="00CA2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8ED4" w14:textId="63999ABA" w:rsidR="00170589" w:rsidRDefault="00E05737" w:rsidP="00A71915">
    <w:pPr>
      <w:pStyle w:val="Header-Page2DocumentTitle"/>
    </w:pPr>
    <w:r w:rsidRPr="00A71915">
      <w:rPr>
        <w:b w:val="0"/>
        <w:noProof/>
      </w:rPr>
      <mc:AlternateContent>
        <mc:Choice Requires="wps">
          <w:drawing>
            <wp:anchor distT="0" distB="0" distL="114300" distR="114300" simplePos="0" relativeHeight="251675648" behindDoc="0" locked="0" layoutInCell="1" allowOverlap="1" wp14:anchorId="2F1B4758" wp14:editId="786E6B2F">
              <wp:simplePos x="0" y="0"/>
              <wp:positionH relativeFrom="page">
                <wp:align>center</wp:align>
              </wp:positionH>
              <wp:positionV relativeFrom="page">
                <wp:posOffset>-152400</wp:posOffset>
              </wp:positionV>
              <wp:extent cx="7772400" cy="522000"/>
              <wp:effectExtent l="0" t="0" r="0" b="0"/>
              <wp:wrapNone/>
              <wp:docPr id="23" name="Rectangle 23"/>
              <wp:cNvGraphicFramePr/>
              <a:graphic xmlns:a="http://schemas.openxmlformats.org/drawingml/2006/main">
                <a:graphicData uri="http://schemas.microsoft.com/office/word/2010/wordprocessingShape">
                  <wps:wsp>
                    <wps:cNvSpPr/>
                    <wps:spPr>
                      <a:xfrm>
                        <a:off x="0" y="0"/>
                        <a:ext cx="7772400" cy="522000"/>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174719" id="Rectangle 23" o:spid="_x0000_s1026" style="position:absolute;margin-left:0;margin-top:-12pt;width:612pt;height:41.1pt;z-index:251675648;visibility:visible;mso-wrap-style:square;mso-height-percent:0;mso-wrap-distance-left:9pt;mso-wrap-distance-top:0;mso-wrap-distance-right:9pt;mso-wrap-distance-bottom:0;mso-position-horizontal:center;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" fillcolor="#012169" stroked="f" strokeweight="1pt">
              <w10:wrap anchorx="page" anchory="page"/>
            </v:rect>
          </w:pict>
        </mc:Fallback>
      </mc:AlternateContent>
    </w:r>
    <w:r w:rsidR="00221773" w:rsidRPr="00A71915">
      <w:rPr>
        <w:b w:val="0"/>
      </w:rPr>
      <w:t>Mansfield Shire Council</w:t>
    </w:r>
    <w:r w:rsidR="00FE4BAF" w:rsidRPr="00A71915">
      <w:rPr>
        <w:b w:val="0"/>
      </w:rPr>
      <w:t xml:space="preserve"> |</w:t>
    </w:r>
    <w:r w:rsidR="00FE4BAF">
      <w:t xml:space="preserve"> </w:t>
    </w:r>
    <w:r w:rsidR="00CA2F5E">
      <w:t>EVENT SAFETY – RISK ASSESSMENT</w:t>
    </w:r>
  </w:p>
  <w:p w14:paraId="5E6F91A5" w14:textId="5CC8987B" w:rsidR="003F656D" w:rsidRDefault="00E05737" w:rsidP="00A71915">
    <w:r w:rsidRPr="00E05737">
      <w:rPr>
        <w:noProof/>
      </w:rPr>
      <mc:AlternateContent>
        <mc:Choice Requires="wps">
          <w:drawing>
            <wp:anchor distT="0" distB="0" distL="114300" distR="114300" simplePos="0" relativeHeight="251676672" behindDoc="0" locked="0" layoutInCell="1" allowOverlap="1" wp14:anchorId="66ADCA53" wp14:editId="16FF4681">
              <wp:simplePos x="0" y="0"/>
              <wp:positionH relativeFrom="margin">
                <wp:posOffset>3492</wp:posOffset>
              </wp:positionH>
              <wp:positionV relativeFrom="page">
                <wp:posOffset>791845</wp:posOffset>
              </wp:positionV>
              <wp:extent cx="6458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458400"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B1186" id="Straight Connector 2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62.35pt" to="508.8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" strokecolor="#bfbfbf [2412]">
              <v:stroke joinstyle="miter"/>
              <w10:wrap anchorx="margin" anchory="page"/>
            </v:line>
          </w:pict>
        </mc:Fallback>
      </mc:AlternateContent>
    </w:r>
  </w:p>
  <w:p w14:paraId="10F67124" w14:textId="77777777" w:rsidR="00000000" w:rsidRDefault="00CA2F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A66B" w14:textId="14532B07" w:rsidR="00C74197" w:rsidRDefault="00737865" w:rsidP="00A71915">
    <w:pPr>
      <w:pStyle w:val="Body"/>
    </w:pPr>
    <w:r>
      <w:rPr>
        <w:noProof/>
      </w:rPr>
      <mc:AlternateContent>
        <mc:Choice Requires="wps">
          <w:drawing>
            <wp:anchor distT="0" distB="0" distL="114300" distR="114300" simplePos="0" relativeHeight="251670528" behindDoc="0" locked="0" layoutInCell="1" allowOverlap="1" wp14:anchorId="14EAE86A" wp14:editId="64DABE90">
              <wp:simplePos x="0" y="0"/>
              <wp:positionH relativeFrom="page">
                <wp:posOffset>-66675</wp:posOffset>
              </wp:positionH>
              <wp:positionV relativeFrom="page">
                <wp:posOffset>-152400</wp:posOffset>
              </wp:positionV>
              <wp:extent cx="10763250" cy="521970"/>
              <wp:effectExtent l="0" t="0" r="0" b="0"/>
              <wp:wrapNone/>
              <wp:docPr id="1" name="Rectangle 1"/>
              <wp:cNvGraphicFramePr/>
              <a:graphic xmlns:a="http://schemas.openxmlformats.org/drawingml/2006/main">
                <a:graphicData uri="http://schemas.microsoft.com/office/word/2010/wordprocessingShape">
                  <wps:wsp>
                    <wps:cNvSpPr/>
                    <wps:spPr>
                      <a:xfrm>
                        <a:off x="0" y="0"/>
                        <a:ext cx="10763250" cy="521970"/>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E27FA" id="Rectangle 1" o:spid="_x0000_s1026" style="position:absolute;margin-left:-5.25pt;margin-top:-12pt;width:847.5pt;height:4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" fillcolor="#012169" stroked="f" strokeweight="1pt">
              <w10:wrap anchorx="page" anchory="page"/>
            </v:rect>
          </w:pict>
        </mc:Fallback>
      </mc:AlternateContent>
    </w:r>
  </w:p>
  <w:p w14:paraId="3B9E1178" w14:textId="27702549" w:rsidR="00DD4A45" w:rsidRDefault="00266E68" w:rsidP="00A71915">
    <w:pPr>
      <w:pStyle w:val="Body"/>
    </w:pPr>
    <w:r w:rsidRPr="00AA7F22">
      <w:rPr>
        <w:noProof/>
      </w:rPr>
      <mc:AlternateContent>
        <mc:Choice Requires="wps">
          <w:drawing>
            <wp:anchor distT="0" distB="0" distL="114300" distR="114300" simplePos="0" relativeHeight="251684864" behindDoc="0" locked="0" layoutInCell="1" allowOverlap="1" wp14:anchorId="7054D90A" wp14:editId="7EB260BC">
              <wp:simplePos x="0" y="0"/>
              <wp:positionH relativeFrom="margin">
                <wp:posOffset>9525</wp:posOffset>
              </wp:positionH>
              <wp:positionV relativeFrom="page">
                <wp:posOffset>897255</wp:posOffset>
              </wp:positionV>
              <wp:extent cx="4871720" cy="343535"/>
              <wp:effectExtent l="0" t="0" r="5080" b="0"/>
              <wp:wrapNone/>
              <wp:docPr id="9" name="Text Box 9"/>
              <wp:cNvGraphicFramePr/>
              <a:graphic xmlns:a="http://schemas.openxmlformats.org/drawingml/2006/main">
                <a:graphicData uri="http://schemas.microsoft.com/office/word/2010/wordprocessingShape">
                  <wps:wsp>
                    <wps:cNvSpPr txBox="1"/>
                    <wps:spPr>
                      <a:xfrm>
                        <a:off x="0" y="0"/>
                        <a:ext cx="4871720" cy="343535"/>
                      </a:xfrm>
                      <a:prstGeom prst="rect">
                        <a:avLst/>
                      </a:prstGeom>
                      <a:noFill/>
                      <a:ln w="6350">
                        <a:noFill/>
                      </a:ln>
                    </wps:spPr>
                    <wps:txbx>
                      <w:txbxContent>
                        <w:p w14:paraId="4E1D27F5" w14:textId="7DAFBBE1" w:rsidR="00AA7F22" w:rsidRPr="001442E0" w:rsidRDefault="00266E68" w:rsidP="00AA7F22">
                          <w:pPr>
                            <w:pStyle w:val="MainHeading"/>
                          </w:pPr>
                          <w:r>
                            <w:t xml:space="preserve">Event </w:t>
                          </w:r>
                          <w:r w:rsidR="00924353">
                            <w:t>Safety – Risk Assessment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4D90A" id="_x0000_t202" coordsize="21600,21600" o:spt="202" path="m,l,21600r21600,l21600,xe">
              <v:stroke joinstyle="miter"/>
              <v:path gradientshapeok="t" o:connecttype="rect"/>
            </v:shapetype>
            <v:shape id="Text Box 9" o:spid="_x0000_s1027" type="#_x0000_t202" style="position:absolute;margin-left:.75pt;margin-top:70.65pt;width:383.6pt;height:27.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" filled="f" stroked="f" strokeweight=".5pt">
              <v:textbox inset="0,0,0,0">
                <w:txbxContent>
                  <w:p w14:paraId="4E1D27F5" w14:textId="7DAFBBE1" w:rsidR="00AA7F22" w:rsidRPr="001442E0" w:rsidRDefault="00266E68" w:rsidP="00AA7F22">
                    <w:pPr>
                      <w:pStyle w:val="MainHeading"/>
                    </w:pPr>
                    <w:r>
                      <w:t xml:space="preserve">Event </w:t>
                    </w:r>
                    <w:r w:rsidR="00924353">
                      <w:t>Safety – Risk Assessment</w:t>
                    </w:r>
                  </w:p>
                </w:txbxContent>
              </v:textbox>
              <w10:wrap anchorx="margin" anchory="page"/>
            </v:shape>
          </w:pict>
        </mc:Fallback>
      </mc:AlternateContent>
    </w:r>
    <w:r w:rsidR="00E05737">
      <w:rPr>
        <w:noProof/>
      </w:rPr>
      <w:drawing>
        <wp:anchor distT="0" distB="0" distL="114300" distR="114300" simplePos="0" relativeHeight="251673600" behindDoc="0" locked="1" layoutInCell="1" allowOverlap="1" wp14:anchorId="65BAABFF" wp14:editId="6BAEE7F1">
          <wp:simplePos x="0" y="0"/>
          <wp:positionH relativeFrom="margin">
            <wp:posOffset>5155565</wp:posOffset>
          </wp:positionH>
          <wp:positionV relativeFrom="page">
            <wp:posOffset>637540</wp:posOffset>
          </wp:positionV>
          <wp:extent cx="1290320" cy="786765"/>
          <wp:effectExtent l="0" t="0" r="508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SC-Logo-RGB-Stacked-V1_Full-Colour-Gradient-Sk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320" cy="786765"/>
                  </a:xfrm>
                  <a:prstGeom prst="rect">
                    <a:avLst/>
                  </a:prstGeom>
                </pic:spPr>
              </pic:pic>
            </a:graphicData>
          </a:graphic>
          <wp14:sizeRelH relativeFrom="page">
            <wp14:pctWidth>0</wp14:pctWidth>
          </wp14:sizeRelH>
          <wp14:sizeRelV relativeFrom="page">
            <wp14:pctHeight>0</wp14:pctHeight>
          </wp14:sizeRelV>
        </wp:anchor>
      </w:drawing>
    </w:r>
  </w:p>
  <w:p w14:paraId="36F3AC63" w14:textId="26130D6B" w:rsidR="00DD4A45" w:rsidRDefault="00DD4A45" w:rsidP="00A71915">
    <w:pPr>
      <w:pStyle w:val="Body"/>
    </w:pPr>
  </w:p>
  <w:p w14:paraId="1AFD0AD3" w14:textId="38B66572" w:rsidR="003F656D" w:rsidRDefault="00C74197" w:rsidP="00AA7F22">
    <w:pPr>
      <w:pStyle w:val="Body"/>
      <w:spacing w:after="60"/>
    </w:pPr>
    <w:r>
      <w:rPr>
        <w:noProof/>
      </w:rPr>
      <mc:AlternateContent>
        <mc:Choice Requires="wps">
          <w:drawing>
            <wp:anchor distT="0" distB="0" distL="114300" distR="114300" simplePos="0" relativeHeight="251672576" behindDoc="0" locked="0" layoutInCell="1" allowOverlap="1" wp14:anchorId="087D6A8C" wp14:editId="1AE0C33F">
              <wp:simplePos x="0" y="0"/>
              <wp:positionH relativeFrom="margin">
                <wp:posOffset>16510</wp:posOffset>
              </wp:positionH>
              <wp:positionV relativeFrom="page">
                <wp:posOffset>1591310</wp:posOffset>
              </wp:positionV>
              <wp:extent cx="643382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6433820"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B9C92"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3pt,125.3pt" to="507.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" strokecolor="#bfbfbf [2412]">
              <v:stroke joinstyle="miter"/>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F242" w14:textId="4465B73C" w:rsidR="00DB6634" w:rsidRPr="00DB6634" w:rsidRDefault="00DB6634" w:rsidP="00DB66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DF43" w14:textId="59373920" w:rsidR="00DB6634" w:rsidRDefault="00DB6634" w:rsidP="00AA7F22">
    <w:pPr>
      <w:pStyle w:val="Body"/>
      <w:spacing w:after="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394C" w14:textId="77777777" w:rsidR="00DB6634" w:rsidRDefault="00DB66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968"/>
    <w:multiLevelType w:val="hybridMultilevel"/>
    <w:tmpl w:val="8B12B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B3CE3"/>
    <w:multiLevelType w:val="hybridMultilevel"/>
    <w:tmpl w:val="E9B8E922"/>
    <w:lvl w:ilvl="0" w:tplc="7C88F2EE">
      <w:start w:val="1"/>
      <w:numFmt w:val="decimal"/>
      <w:pStyle w:val="NumberedParagraph"/>
      <w:lvlText w:val="%1."/>
      <w:lvlJc w:val="left"/>
      <w:pPr>
        <w:ind w:left="48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502EA8">
      <w:numFmt w:val="bullet"/>
      <w:lvlText w:val="•"/>
      <w:lvlJc w:val="left"/>
      <w:pPr>
        <w:ind w:left="1422" w:hanging="284"/>
      </w:pPr>
      <w:rPr>
        <w:rFonts w:hint="default"/>
        <w:lang w:val="en-US" w:eastAsia="en-US" w:bidi="ar-SA"/>
      </w:rPr>
    </w:lvl>
    <w:lvl w:ilvl="2" w:tplc="2FC85F28">
      <w:numFmt w:val="bullet"/>
      <w:lvlText w:val="•"/>
      <w:lvlJc w:val="left"/>
      <w:pPr>
        <w:ind w:left="2425" w:hanging="284"/>
      </w:pPr>
      <w:rPr>
        <w:rFonts w:hint="default"/>
        <w:lang w:val="en-US" w:eastAsia="en-US" w:bidi="ar-SA"/>
      </w:rPr>
    </w:lvl>
    <w:lvl w:ilvl="3" w:tplc="D78CA9E6">
      <w:numFmt w:val="bullet"/>
      <w:lvlText w:val="•"/>
      <w:lvlJc w:val="left"/>
      <w:pPr>
        <w:ind w:left="3427" w:hanging="284"/>
      </w:pPr>
      <w:rPr>
        <w:rFonts w:hint="default"/>
        <w:lang w:val="en-US" w:eastAsia="en-US" w:bidi="ar-SA"/>
      </w:rPr>
    </w:lvl>
    <w:lvl w:ilvl="4" w:tplc="471C8502">
      <w:numFmt w:val="bullet"/>
      <w:lvlText w:val="•"/>
      <w:lvlJc w:val="left"/>
      <w:pPr>
        <w:ind w:left="4430" w:hanging="284"/>
      </w:pPr>
      <w:rPr>
        <w:rFonts w:hint="default"/>
        <w:lang w:val="en-US" w:eastAsia="en-US" w:bidi="ar-SA"/>
      </w:rPr>
    </w:lvl>
    <w:lvl w:ilvl="5" w:tplc="1C100172">
      <w:numFmt w:val="bullet"/>
      <w:lvlText w:val="•"/>
      <w:lvlJc w:val="left"/>
      <w:pPr>
        <w:ind w:left="5432" w:hanging="284"/>
      </w:pPr>
      <w:rPr>
        <w:rFonts w:hint="default"/>
        <w:lang w:val="en-US" w:eastAsia="en-US" w:bidi="ar-SA"/>
      </w:rPr>
    </w:lvl>
    <w:lvl w:ilvl="6" w:tplc="A9BC25D4">
      <w:numFmt w:val="bullet"/>
      <w:lvlText w:val="•"/>
      <w:lvlJc w:val="left"/>
      <w:pPr>
        <w:ind w:left="6435" w:hanging="284"/>
      </w:pPr>
      <w:rPr>
        <w:rFonts w:hint="default"/>
        <w:lang w:val="en-US" w:eastAsia="en-US" w:bidi="ar-SA"/>
      </w:rPr>
    </w:lvl>
    <w:lvl w:ilvl="7" w:tplc="7E04D0F8">
      <w:numFmt w:val="bullet"/>
      <w:lvlText w:val="•"/>
      <w:lvlJc w:val="left"/>
      <w:pPr>
        <w:ind w:left="7437" w:hanging="284"/>
      </w:pPr>
      <w:rPr>
        <w:rFonts w:hint="default"/>
        <w:lang w:val="en-US" w:eastAsia="en-US" w:bidi="ar-SA"/>
      </w:rPr>
    </w:lvl>
    <w:lvl w:ilvl="8" w:tplc="6E7640D8">
      <w:numFmt w:val="bullet"/>
      <w:lvlText w:val="•"/>
      <w:lvlJc w:val="left"/>
      <w:pPr>
        <w:ind w:left="8440" w:hanging="284"/>
      </w:pPr>
      <w:rPr>
        <w:rFonts w:hint="default"/>
        <w:lang w:val="en-US" w:eastAsia="en-US" w:bidi="ar-SA"/>
      </w:rPr>
    </w:lvl>
  </w:abstractNum>
  <w:abstractNum w:abstractNumId="2" w15:restartNumberingAfterBreak="0">
    <w:nsid w:val="0F7778AF"/>
    <w:multiLevelType w:val="hybridMultilevel"/>
    <w:tmpl w:val="6A5E1A9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1C43FC0"/>
    <w:multiLevelType w:val="hybridMultilevel"/>
    <w:tmpl w:val="240084A0"/>
    <w:lvl w:ilvl="0" w:tplc="5E08EF66">
      <w:numFmt w:val="bullet"/>
      <w:pStyle w:val="ListParagraph"/>
      <w:lvlText w:val="►"/>
      <w:lvlJc w:val="left"/>
      <w:pPr>
        <w:ind w:left="413" w:hanging="284"/>
      </w:pPr>
      <w:rPr>
        <w:rFonts w:ascii="Arial" w:eastAsia="Arial" w:hAnsi="Arial" w:cs="Arial" w:hint="default"/>
        <w:b/>
        <w:bCs/>
        <w:color w:val="6894CE"/>
        <w:w w:val="100"/>
        <w:position w:val="4"/>
        <w:sz w:val="12"/>
        <w:szCs w:val="12"/>
        <w:lang w:val="en-US" w:eastAsia="en-US" w:bidi="ar-SA"/>
      </w:rPr>
    </w:lvl>
    <w:lvl w:ilvl="1" w:tplc="7B502EA8">
      <w:numFmt w:val="bullet"/>
      <w:lvlText w:val="•"/>
      <w:lvlJc w:val="left"/>
      <w:pPr>
        <w:ind w:left="1422" w:hanging="284"/>
      </w:pPr>
      <w:rPr>
        <w:rFonts w:hint="default"/>
        <w:lang w:val="en-US" w:eastAsia="en-US" w:bidi="ar-SA"/>
      </w:rPr>
    </w:lvl>
    <w:lvl w:ilvl="2" w:tplc="2FC85F28">
      <w:numFmt w:val="bullet"/>
      <w:lvlText w:val="•"/>
      <w:lvlJc w:val="left"/>
      <w:pPr>
        <w:ind w:left="2425" w:hanging="284"/>
      </w:pPr>
      <w:rPr>
        <w:rFonts w:hint="default"/>
        <w:lang w:val="en-US" w:eastAsia="en-US" w:bidi="ar-SA"/>
      </w:rPr>
    </w:lvl>
    <w:lvl w:ilvl="3" w:tplc="D78CA9E6">
      <w:numFmt w:val="bullet"/>
      <w:lvlText w:val="•"/>
      <w:lvlJc w:val="left"/>
      <w:pPr>
        <w:ind w:left="3427" w:hanging="284"/>
      </w:pPr>
      <w:rPr>
        <w:rFonts w:hint="default"/>
        <w:lang w:val="en-US" w:eastAsia="en-US" w:bidi="ar-SA"/>
      </w:rPr>
    </w:lvl>
    <w:lvl w:ilvl="4" w:tplc="471C8502">
      <w:numFmt w:val="bullet"/>
      <w:lvlText w:val="•"/>
      <w:lvlJc w:val="left"/>
      <w:pPr>
        <w:ind w:left="4430" w:hanging="284"/>
      </w:pPr>
      <w:rPr>
        <w:rFonts w:hint="default"/>
        <w:lang w:val="en-US" w:eastAsia="en-US" w:bidi="ar-SA"/>
      </w:rPr>
    </w:lvl>
    <w:lvl w:ilvl="5" w:tplc="1C100172">
      <w:numFmt w:val="bullet"/>
      <w:lvlText w:val="•"/>
      <w:lvlJc w:val="left"/>
      <w:pPr>
        <w:ind w:left="5432" w:hanging="284"/>
      </w:pPr>
      <w:rPr>
        <w:rFonts w:hint="default"/>
        <w:lang w:val="en-US" w:eastAsia="en-US" w:bidi="ar-SA"/>
      </w:rPr>
    </w:lvl>
    <w:lvl w:ilvl="6" w:tplc="A9BC25D4">
      <w:numFmt w:val="bullet"/>
      <w:lvlText w:val="•"/>
      <w:lvlJc w:val="left"/>
      <w:pPr>
        <w:ind w:left="6435" w:hanging="284"/>
      </w:pPr>
      <w:rPr>
        <w:rFonts w:hint="default"/>
        <w:lang w:val="en-US" w:eastAsia="en-US" w:bidi="ar-SA"/>
      </w:rPr>
    </w:lvl>
    <w:lvl w:ilvl="7" w:tplc="7E04D0F8">
      <w:numFmt w:val="bullet"/>
      <w:lvlText w:val="•"/>
      <w:lvlJc w:val="left"/>
      <w:pPr>
        <w:ind w:left="7437" w:hanging="284"/>
      </w:pPr>
      <w:rPr>
        <w:rFonts w:hint="default"/>
        <w:lang w:val="en-US" w:eastAsia="en-US" w:bidi="ar-SA"/>
      </w:rPr>
    </w:lvl>
    <w:lvl w:ilvl="8" w:tplc="6E7640D8">
      <w:numFmt w:val="bullet"/>
      <w:lvlText w:val="•"/>
      <w:lvlJc w:val="left"/>
      <w:pPr>
        <w:ind w:left="8440" w:hanging="284"/>
      </w:pPr>
      <w:rPr>
        <w:rFonts w:hint="default"/>
        <w:lang w:val="en-US" w:eastAsia="en-US" w:bidi="ar-SA"/>
      </w:rPr>
    </w:lvl>
  </w:abstractNum>
  <w:abstractNum w:abstractNumId="4" w15:restartNumberingAfterBreak="0">
    <w:nsid w:val="1A04534D"/>
    <w:multiLevelType w:val="hybridMultilevel"/>
    <w:tmpl w:val="671C36A6"/>
    <w:lvl w:ilvl="0" w:tplc="CC58C8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95460"/>
    <w:multiLevelType w:val="hybridMultilevel"/>
    <w:tmpl w:val="41C6BAE0"/>
    <w:lvl w:ilvl="0" w:tplc="C5143EAA">
      <w:numFmt w:val="bullet"/>
      <w:lvlText w:val="•"/>
      <w:lvlJc w:val="left"/>
      <w:pPr>
        <w:ind w:left="359" w:hanging="284"/>
      </w:pPr>
      <w:rPr>
        <w:rFonts w:ascii="Calibri" w:eastAsia="Calibri" w:hAnsi="Calibri" w:cs="Calibri" w:hint="default"/>
        <w:b w:val="0"/>
        <w:bCs w:val="0"/>
        <w:i w:val="0"/>
        <w:iCs w:val="0"/>
        <w:color w:val="221F1F"/>
        <w:spacing w:val="0"/>
        <w:w w:val="97"/>
        <w:sz w:val="18"/>
        <w:szCs w:val="18"/>
        <w:lang w:val="en-US" w:eastAsia="en-US" w:bidi="ar-SA"/>
      </w:rPr>
    </w:lvl>
    <w:lvl w:ilvl="1" w:tplc="7AC208D2">
      <w:numFmt w:val="bullet"/>
      <w:lvlText w:val="•"/>
      <w:lvlJc w:val="left"/>
      <w:pPr>
        <w:ind w:left="1152" w:hanging="284"/>
      </w:pPr>
      <w:rPr>
        <w:rFonts w:hint="default"/>
        <w:lang w:val="en-US" w:eastAsia="en-US" w:bidi="ar-SA"/>
      </w:rPr>
    </w:lvl>
    <w:lvl w:ilvl="2" w:tplc="B94E7FBE">
      <w:numFmt w:val="bullet"/>
      <w:lvlText w:val="•"/>
      <w:lvlJc w:val="left"/>
      <w:pPr>
        <w:ind w:left="1944" w:hanging="284"/>
      </w:pPr>
      <w:rPr>
        <w:rFonts w:hint="default"/>
        <w:lang w:val="en-US" w:eastAsia="en-US" w:bidi="ar-SA"/>
      </w:rPr>
    </w:lvl>
    <w:lvl w:ilvl="3" w:tplc="F91E97D6">
      <w:numFmt w:val="bullet"/>
      <w:lvlText w:val="•"/>
      <w:lvlJc w:val="left"/>
      <w:pPr>
        <w:ind w:left="2736" w:hanging="284"/>
      </w:pPr>
      <w:rPr>
        <w:rFonts w:hint="default"/>
        <w:lang w:val="en-US" w:eastAsia="en-US" w:bidi="ar-SA"/>
      </w:rPr>
    </w:lvl>
    <w:lvl w:ilvl="4" w:tplc="75440D76">
      <w:numFmt w:val="bullet"/>
      <w:lvlText w:val="•"/>
      <w:lvlJc w:val="left"/>
      <w:pPr>
        <w:ind w:left="3528" w:hanging="284"/>
      </w:pPr>
      <w:rPr>
        <w:rFonts w:hint="default"/>
        <w:lang w:val="en-US" w:eastAsia="en-US" w:bidi="ar-SA"/>
      </w:rPr>
    </w:lvl>
    <w:lvl w:ilvl="5" w:tplc="C57CACCE">
      <w:numFmt w:val="bullet"/>
      <w:lvlText w:val="•"/>
      <w:lvlJc w:val="left"/>
      <w:pPr>
        <w:ind w:left="4320" w:hanging="284"/>
      </w:pPr>
      <w:rPr>
        <w:rFonts w:hint="default"/>
        <w:lang w:val="en-US" w:eastAsia="en-US" w:bidi="ar-SA"/>
      </w:rPr>
    </w:lvl>
    <w:lvl w:ilvl="6" w:tplc="01428CFA">
      <w:numFmt w:val="bullet"/>
      <w:lvlText w:val="•"/>
      <w:lvlJc w:val="left"/>
      <w:pPr>
        <w:ind w:left="5112" w:hanging="284"/>
      </w:pPr>
      <w:rPr>
        <w:rFonts w:hint="default"/>
        <w:lang w:val="en-US" w:eastAsia="en-US" w:bidi="ar-SA"/>
      </w:rPr>
    </w:lvl>
    <w:lvl w:ilvl="7" w:tplc="D486A108">
      <w:numFmt w:val="bullet"/>
      <w:lvlText w:val="•"/>
      <w:lvlJc w:val="left"/>
      <w:pPr>
        <w:ind w:left="5904" w:hanging="284"/>
      </w:pPr>
      <w:rPr>
        <w:rFonts w:hint="default"/>
        <w:lang w:val="en-US" w:eastAsia="en-US" w:bidi="ar-SA"/>
      </w:rPr>
    </w:lvl>
    <w:lvl w:ilvl="8" w:tplc="60CC0DA0">
      <w:numFmt w:val="bullet"/>
      <w:lvlText w:val="•"/>
      <w:lvlJc w:val="left"/>
      <w:pPr>
        <w:ind w:left="6696" w:hanging="284"/>
      </w:pPr>
      <w:rPr>
        <w:rFonts w:hint="default"/>
        <w:lang w:val="en-US" w:eastAsia="en-US" w:bidi="ar-SA"/>
      </w:rPr>
    </w:lvl>
  </w:abstractNum>
  <w:abstractNum w:abstractNumId="6" w15:restartNumberingAfterBreak="0">
    <w:nsid w:val="2869787E"/>
    <w:multiLevelType w:val="hybridMultilevel"/>
    <w:tmpl w:val="A6B880B4"/>
    <w:lvl w:ilvl="0" w:tplc="3DE619AE">
      <w:numFmt w:val="bullet"/>
      <w:lvlText w:val="•"/>
      <w:lvlJc w:val="left"/>
      <w:pPr>
        <w:ind w:left="850" w:hanging="360"/>
      </w:pPr>
      <w:rPr>
        <w:rFonts w:hint="default"/>
        <w:lang w:val="en-US" w:eastAsia="en-US" w:bidi="ar-SA"/>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7" w15:restartNumberingAfterBreak="0">
    <w:nsid w:val="28DF2878"/>
    <w:multiLevelType w:val="hybridMultilevel"/>
    <w:tmpl w:val="78BC2DF8"/>
    <w:lvl w:ilvl="0" w:tplc="E78EC0E4">
      <w:numFmt w:val="bullet"/>
      <w:lvlText w:val="•"/>
      <w:lvlJc w:val="left"/>
      <w:pPr>
        <w:ind w:left="359" w:hanging="284"/>
      </w:pPr>
      <w:rPr>
        <w:rFonts w:ascii="Calibri" w:eastAsia="Calibri" w:hAnsi="Calibri" w:cs="Calibri" w:hint="default"/>
        <w:b w:val="0"/>
        <w:bCs w:val="0"/>
        <w:i w:val="0"/>
        <w:iCs w:val="0"/>
        <w:color w:val="221F1F"/>
        <w:spacing w:val="0"/>
        <w:w w:val="97"/>
        <w:sz w:val="18"/>
        <w:szCs w:val="18"/>
        <w:lang w:val="en-US" w:eastAsia="en-US" w:bidi="ar-SA"/>
      </w:rPr>
    </w:lvl>
    <w:lvl w:ilvl="1" w:tplc="998E624C">
      <w:numFmt w:val="bullet"/>
      <w:lvlText w:val="•"/>
      <w:lvlJc w:val="left"/>
      <w:pPr>
        <w:ind w:left="1152" w:hanging="284"/>
      </w:pPr>
      <w:rPr>
        <w:rFonts w:hint="default"/>
        <w:lang w:val="en-US" w:eastAsia="en-US" w:bidi="ar-SA"/>
      </w:rPr>
    </w:lvl>
    <w:lvl w:ilvl="2" w:tplc="7CEAAF12">
      <w:numFmt w:val="bullet"/>
      <w:lvlText w:val="•"/>
      <w:lvlJc w:val="left"/>
      <w:pPr>
        <w:ind w:left="1944" w:hanging="284"/>
      </w:pPr>
      <w:rPr>
        <w:rFonts w:hint="default"/>
        <w:lang w:val="en-US" w:eastAsia="en-US" w:bidi="ar-SA"/>
      </w:rPr>
    </w:lvl>
    <w:lvl w:ilvl="3" w:tplc="D9123FB0">
      <w:numFmt w:val="bullet"/>
      <w:lvlText w:val="•"/>
      <w:lvlJc w:val="left"/>
      <w:pPr>
        <w:ind w:left="2736" w:hanging="284"/>
      </w:pPr>
      <w:rPr>
        <w:rFonts w:hint="default"/>
        <w:lang w:val="en-US" w:eastAsia="en-US" w:bidi="ar-SA"/>
      </w:rPr>
    </w:lvl>
    <w:lvl w:ilvl="4" w:tplc="A01CF6D8">
      <w:numFmt w:val="bullet"/>
      <w:lvlText w:val="•"/>
      <w:lvlJc w:val="left"/>
      <w:pPr>
        <w:ind w:left="3528" w:hanging="284"/>
      </w:pPr>
      <w:rPr>
        <w:rFonts w:hint="default"/>
        <w:lang w:val="en-US" w:eastAsia="en-US" w:bidi="ar-SA"/>
      </w:rPr>
    </w:lvl>
    <w:lvl w:ilvl="5" w:tplc="86144F5E">
      <w:numFmt w:val="bullet"/>
      <w:lvlText w:val="•"/>
      <w:lvlJc w:val="left"/>
      <w:pPr>
        <w:ind w:left="4320" w:hanging="284"/>
      </w:pPr>
      <w:rPr>
        <w:rFonts w:hint="default"/>
        <w:lang w:val="en-US" w:eastAsia="en-US" w:bidi="ar-SA"/>
      </w:rPr>
    </w:lvl>
    <w:lvl w:ilvl="6" w:tplc="45868B8E">
      <w:numFmt w:val="bullet"/>
      <w:lvlText w:val="•"/>
      <w:lvlJc w:val="left"/>
      <w:pPr>
        <w:ind w:left="5112" w:hanging="284"/>
      </w:pPr>
      <w:rPr>
        <w:rFonts w:hint="default"/>
        <w:lang w:val="en-US" w:eastAsia="en-US" w:bidi="ar-SA"/>
      </w:rPr>
    </w:lvl>
    <w:lvl w:ilvl="7" w:tplc="2996C6CC">
      <w:numFmt w:val="bullet"/>
      <w:lvlText w:val="•"/>
      <w:lvlJc w:val="left"/>
      <w:pPr>
        <w:ind w:left="5904" w:hanging="284"/>
      </w:pPr>
      <w:rPr>
        <w:rFonts w:hint="default"/>
        <w:lang w:val="en-US" w:eastAsia="en-US" w:bidi="ar-SA"/>
      </w:rPr>
    </w:lvl>
    <w:lvl w:ilvl="8" w:tplc="1CB22118">
      <w:numFmt w:val="bullet"/>
      <w:lvlText w:val="•"/>
      <w:lvlJc w:val="left"/>
      <w:pPr>
        <w:ind w:left="6696" w:hanging="284"/>
      </w:pPr>
      <w:rPr>
        <w:rFonts w:hint="default"/>
        <w:lang w:val="en-US" w:eastAsia="en-US" w:bidi="ar-SA"/>
      </w:rPr>
    </w:lvl>
  </w:abstractNum>
  <w:abstractNum w:abstractNumId="8" w15:restartNumberingAfterBreak="0">
    <w:nsid w:val="3BC7762B"/>
    <w:multiLevelType w:val="hybridMultilevel"/>
    <w:tmpl w:val="663A1F42"/>
    <w:lvl w:ilvl="0" w:tplc="8034EB4E">
      <w:numFmt w:val="bullet"/>
      <w:lvlText w:val="•"/>
      <w:lvlJc w:val="left"/>
      <w:pPr>
        <w:ind w:left="359" w:hanging="284"/>
      </w:pPr>
      <w:rPr>
        <w:rFonts w:ascii="Calibri" w:eastAsia="Calibri" w:hAnsi="Calibri" w:cs="Calibri" w:hint="default"/>
        <w:b w:val="0"/>
        <w:bCs w:val="0"/>
        <w:i w:val="0"/>
        <w:iCs w:val="0"/>
        <w:color w:val="221F1F"/>
        <w:spacing w:val="0"/>
        <w:w w:val="97"/>
        <w:sz w:val="18"/>
        <w:szCs w:val="18"/>
        <w:lang w:val="en-US" w:eastAsia="en-US" w:bidi="ar-SA"/>
      </w:rPr>
    </w:lvl>
    <w:lvl w:ilvl="1" w:tplc="A6F6C716">
      <w:numFmt w:val="bullet"/>
      <w:lvlText w:val="•"/>
      <w:lvlJc w:val="left"/>
      <w:pPr>
        <w:ind w:left="1152" w:hanging="284"/>
      </w:pPr>
      <w:rPr>
        <w:rFonts w:hint="default"/>
        <w:lang w:val="en-US" w:eastAsia="en-US" w:bidi="ar-SA"/>
      </w:rPr>
    </w:lvl>
    <w:lvl w:ilvl="2" w:tplc="480436F6">
      <w:numFmt w:val="bullet"/>
      <w:lvlText w:val="•"/>
      <w:lvlJc w:val="left"/>
      <w:pPr>
        <w:ind w:left="1944" w:hanging="284"/>
      </w:pPr>
      <w:rPr>
        <w:rFonts w:hint="default"/>
        <w:lang w:val="en-US" w:eastAsia="en-US" w:bidi="ar-SA"/>
      </w:rPr>
    </w:lvl>
    <w:lvl w:ilvl="3" w:tplc="FE441C98">
      <w:numFmt w:val="bullet"/>
      <w:lvlText w:val="•"/>
      <w:lvlJc w:val="left"/>
      <w:pPr>
        <w:ind w:left="2736" w:hanging="284"/>
      </w:pPr>
      <w:rPr>
        <w:rFonts w:hint="default"/>
        <w:lang w:val="en-US" w:eastAsia="en-US" w:bidi="ar-SA"/>
      </w:rPr>
    </w:lvl>
    <w:lvl w:ilvl="4" w:tplc="715C6A8A">
      <w:numFmt w:val="bullet"/>
      <w:lvlText w:val="•"/>
      <w:lvlJc w:val="left"/>
      <w:pPr>
        <w:ind w:left="3528" w:hanging="284"/>
      </w:pPr>
      <w:rPr>
        <w:rFonts w:hint="default"/>
        <w:lang w:val="en-US" w:eastAsia="en-US" w:bidi="ar-SA"/>
      </w:rPr>
    </w:lvl>
    <w:lvl w:ilvl="5" w:tplc="BA3C49E4">
      <w:numFmt w:val="bullet"/>
      <w:lvlText w:val="•"/>
      <w:lvlJc w:val="left"/>
      <w:pPr>
        <w:ind w:left="4320" w:hanging="284"/>
      </w:pPr>
      <w:rPr>
        <w:rFonts w:hint="default"/>
        <w:lang w:val="en-US" w:eastAsia="en-US" w:bidi="ar-SA"/>
      </w:rPr>
    </w:lvl>
    <w:lvl w:ilvl="6" w:tplc="0BAC1DF2">
      <w:numFmt w:val="bullet"/>
      <w:lvlText w:val="•"/>
      <w:lvlJc w:val="left"/>
      <w:pPr>
        <w:ind w:left="5112" w:hanging="284"/>
      </w:pPr>
      <w:rPr>
        <w:rFonts w:hint="default"/>
        <w:lang w:val="en-US" w:eastAsia="en-US" w:bidi="ar-SA"/>
      </w:rPr>
    </w:lvl>
    <w:lvl w:ilvl="7" w:tplc="54106BA6">
      <w:numFmt w:val="bullet"/>
      <w:lvlText w:val="•"/>
      <w:lvlJc w:val="left"/>
      <w:pPr>
        <w:ind w:left="5904" w:hanging="284"/>
      </w:pPr>
      <w:rPr>
        <w:rFonts w:hint="default"/>
        <w:lang w:val="en-US" w:eastAsia="en-US" w:bidi="ar-SA"/>
      </w:rPr>
    </w:lvl>
    <w:lvl w:ilvl="8" w:tplc="29DC3A18">
      <w:numFmt w:val="bullet"/>
      <w:lvlText w:val="•"/>
      <w:lvlJc w:val="left"/>
      <w:pPr>
        <w:ind w:left="6696" w:hanging="284"/>
      </w:pPr>
      <w:rPr>
        <w:rFonts w:hint="default"/>
        <w:lang w:val="en-US" w:eastAsia="en-US" w:bidi="ar-SA"/>
      </w:rPr>
    </w:lvl>
  </w:abstractNum>
  <w:abstractNum w:abstractNumId="9" w15:restartNumberingAfterBreak="0">
    <w:nsid w:val="529140D7"/>
    <w:multiLevelType w:val="hybridMultilevel"/>
    <w:tmpl w:val="938C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3E6594"/>
    <w:multiLevelType w:val="hybridMultilevel"/>
    <w:tmpl w:val="39D6324A"/>
    <w:lvl w:ilvl="0" w:tplc="B9209D98">
      <w:start w:val="1"/>
      <w:numFmt w:val="bullet"/>
      <w:lvlText w:val=""/>
      <w:lvlJc w:val="left"/>
      <w:pPr>
        <w:ind w:left="720" w:hanging="360"/>
      </w:pPr>
      <w:rPr>
        <w:rFonts w:ascii="Wingdings" w:hAnsi="Wingdings" w:hint="default"/>
        <w:color w:val="1B306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7F0D13"/>
    <w:multiLevelType w:val="hybridMultilevel"/>
    <w:tmpl w:val="9C1EC6E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3431ED"/>
    <w:multiLevelType w:val="hybridMultilevel"/>
    <w:tmpl w:val="DDE0882A"/>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58F336A"/>
    <w:multiLevelType w:val="hybridMultilevel"/>
    <w:tmpl w:val="716A903A"/>
    <w:lvl w:ilvl="0" w:tplc="842297DA">
      <w:start w:val="1"/>
      <w:numFmt w:val="bullet"/>
      <w:lvlText w:val=""/>
      <w:lvlJc w:val="left"/>
      <w:pPr>
        <w:ind w:left="1418" w:hanging="567"/>
      </w:pPr>
      <w:rPr>
        <w:rFonts w:ascii="Wingdings" w:hAnsi="Wingdings" w:hint="default"/>
        <w:color w:val="1B3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56554"/>
    <w:multiLevelType w:val="hybridMultilevel"/>
    <w:tmpl w:val="0EF07B8A"/>
    <w:lvl w:ilvl="0" w:tplc="E9201150">
      <w:numFmt w:val="bullet"/>
      <w:lvlText w:val="•"/>
      <w:lvlJc w:val="left"/>
      <w:pPr>
        <w:ind w:left="359" w:hanging="284"/>
      </w:pPr>
      <w:rPr>
        <w:rFonts w:ascii="Calibri" w:eastAsia="Calibri" w:hAnsi="Calibri" w:cs="Calibri" w:hint="default"/>
        <w:b w:val="0"/>
        <w:bCs w:val="0"/>
        <w:i w:val="0"/>
        <w:iCs w:val="0"/>
        <w:color w:val="221F1F"/>
        <w:spacing w:val="0"/>
        <w:w w:val="97"/>
        <w:sz w:val="18"/>
        <w:szCs w:val="18"/>
        <w:lang w:val="en-US" w:eastAsia="en-US" w:bidi="ar-SA"/>
      </w:rPr>
    </w:lvl>
    <w:lvl w:ilvl="1" w:tplc="8FECF2FE">
      <w:numFmt w:val="bullet"/>
      <w:lvlText w:val="•"/>
      <w:lvlJc w:val="left"/>
      <w:pPr>
        <w:ind w:left="1152" w:hanging="284"/>
      </w:pPr>
      <w:rPr>
        <w:rFonts w:hint="default"/>
        <w:lang w:val="en-US" w:eastAsia="en-US" w:bidi="ar-SA"/>
      </w:rPr>
    </w:lvl>
    <w:lvl w:ilvl="2" w:tplc="B0844846">
      <w:numFmt w:val="bullet"/>
      <w:lvlText w:val="•"/>
      <w:lvlJc w:val="left"/>
      <w:pPr>
        <w:ind w:left="1944" w:hanging="284"/>
      </w:pPr>
      <w:rPr>
        <w:rFonts w:hint="default"/>
        <w:lang w:val="en-US" w:eastAsia="en-US" w:bidi="ar-SA"/>
      </w:rPr>
    </w:lvl>
    <w:lvl w:ilvl="3" w:tplc="2CBA4AA0">
      <w:numFmt w:val="bullet"/>
      <w:lvlText w:val="•"/>
      <w:lvlJc w:val="left"/>
      <w:pPr>
        <w:ind w:left="2736" w:hanging="284"/>
      </w:pPr>
      <w:rPr>
        <w:rFonts w:hint="default"/>
        <w:lang w:val="en-US" w:eastAsia="en-US" w:bidi="ar-SA"/>
      </w:rPr>
    </w:lvl>
    <w:lvl w:ilvl="4" w:tplc="33C6AA6A">
      <w:numFmt w:val="bullet"/>
      <w:lvlText w:val="•"/>
      <w:lvlJc w:val="left"/>
      <w:pPr>
        <w:ind w:left="3528" w:hanging="284"/>
      </w:pPr>
      <w:rPr>
        <w:rFonts w:hint="default"/>
        <w:lang w:val="en-US" w:eastAsia="en-US" w:bidi="ar-SA"/>
      </w:rPr>
    </w:lvl>
    <w:lvl w:ilvl="5" w:tplc="1B4A4668">
      <w:numFmt w:val="bullet"/>
      <w:lvlText w:val="•"/>
      <w:lvlJc w:val="left"/>
      <w:pPr>
        <w:ind w:left="4320" w:hanging="284"/>
      </w:pPr>
      <w:rPr>
        <w:rFonts w:hint="default"/>
        <w:lang w:val="en-US" w:eastAsia="en-US" w:bidi="ar-SA"/>
      </w:rPr>
    </w:lvl>
    <w:lvl w:ilvl="6" w:tplc="8800D3DE">
      <w:numFmt w:val="bullet"/>
      <w:lvlText w:val="•"/>
      <w:lvlJc w:val="left"/>
      <w:pPr>
        <w:ind w:left="5112" w:hanging="284"/>
      </w:pPr>
      <w:rPr>
        <w:rFonts w:hint="default"/>
        <w:lang w:val="en-US" w:eastAsia="en-US" w:bidi="ar-SA"/>
      </w:rPr>
    </w:lvl>
    <w:lvl w:ilvl="7" w:tplc="ABECFC14">
      <w:numFmt w:val="bullet"/>
      <w:lvlText w:val="•"/>
      <w:lvlJc w:val="left"/>
      <w:pPr>
        <w:ind w:left="5904" w:hanging="284"/>
      </w:pPr>
      <w:rPr>
        <w:rFonts w:hint="default"/>
        <w:lang w:val="en-US" w:eastAsia="en-US" w:bidi="ar-SA"/>
      </w:rPr>
    </w:lvl>
    <w:lvl w:ilvl="8" w:tplc="2BC6A864">
      <w:numFmt w:val="bullet"/>
      <w:lvlText w:val="•"/>
      <w:lvlJc w:val="left"/>
      <w:pPr>
        <w:ind w:left="6696" w:hanging="284"/>
      </w:pPr>
      <w:rPr>
        <w:rFonts w:hint="default"/>
        <w:lang w:val="en-US" w:eastAsia="en-US" w:bidi="ar-SA"/>
      </w:rPr>
    </w:lvl>
  </w:abstractNum>
  <w:abstractNum w:abstractNumId="15" w15:restartNumberingAfterBreak="0">
    <w:nsid w:val="7DBE38CA"/>
    <w:multiLevelType w:val="hybridMultilevel"/>
    <w:tmpl w:val="DC46F840"/>
    <w:lvl w:ilvl="0" w:tplc="4F7A8D4C">
      <w:numFmt w:val="bullet"/>
      <w:lvlText w:val="•"/>
      <w:lvlJc w:val="left"/>
      <w:pPr>
        <w:ind w:left="359" w:hanging="284"/>
      </w:pPr>
      <w:rPr>
        <w:rFonts w:ascii="Calibri" w:eastAsia="Calibri" w:hAnsi="Calibri" w:cs="Calibri" w:hint="default"/>
        <w:b w:val="0"/>
        <w:bCs w:val="0"/>
        <w:i w:val="0"/>
        <w:iCs w:val="0"/>
        <w:color w:val="221F1F"/>
        <w:spacing w:val="0"/>
        <w:w w:val="97"/>
        <w:sz w:val="18"/>
        <w:szCs w:val="18"/>
        <w:lang w:val="en-US" w:eastAsia="en-US" w:bidi="ar-SA"/>
      </w:rPr>
    </w:lvl>
    <w:lvl w:ilvl="1" w:tplc="2916B11C">
      <w:numFmt w:val="bullet"/>
      <w:lvlText w:val="•"/>
      <w:lvlJc w:val="left"/>
      <w:pPr>
        <w:ind w:left="1152" w:hanging="284"/>
      </w:pPr>
      <w:rPr>
        <w:rFonts w:hint="default"/>
        <w:lang w:val="en-US" w:eastAsia="en-US" w:bidi="ar-SA"/>
      </w:rPr>
    </w:lvl>
    <w:lvl w:ilvl="2" w:tplc="FF9235CA">
      <w:numFmt w:val="bullet"/>
      <w:lvlText w:val="•"/>
      <w:lvlJc w:val="left"/>
      <w:pPr>
        <w:ind w:left="1944" w:hanging="284"/>
      </w:pPr>
      <w:rPr>
        <w:rFonts w:hint="default"/>
        <w:lang w:val="en-US" w:eastAsia="en-US" w:bidi="ar-SA"/>
      </w:rPr>
    </w:lvl>
    <w:lvl w:ilvl="3" w:tplc="08805260">
      <w:numFmt w:val="bullet"/>
      <w:lvlText w:val="•"/>
      <w:lvlJc w:val="left"/>
      <w:pPr>
        <w:ind w:left="2736" w:hanging="284"/>
      </w:pPr>
      <w:rPr>
        <w:rFonts w:hint="default"/>
        <w:lang w:val="en-US" w:eastAsia="en-US" w:bidi="ar-SA"/>
      </w:rPr>
    </w:lvl>
    <w:lvl w:ilvl="4" w:tplc="8D0EC414">
      <w:numFmt w:val="bullet"/>
      <w:lvlText w:val="•"/>
      <w:lvlJc w:val="left"/>
      <w:pPr>
        <w:ind w:left="3528" w:hanging="284"/>
      </w:pPr>
      <w:rPr>
        <w:rFonts w:hint="default"/>
        <w:lang w:val="en-US" w:eastAsia="en-US" w:bidi="ar-SA"/>
      </w:rPr>
    </w:lvl>
    <w:lvl w:ilvl="5" w:tplc="A71A1C64">
      <w:numFmt w:val="bullet"/>
      <w:lvlText w:val="•"/>
      <w:lvlJc w:val="left"/>
      <w:pPr>
        <w:ind w:left="4320" w:hanging="284"/>
      </w:pPr>
      <w:rPr>
        <w:rFonts w:hint="default"/>
        <w:lang w:val="en-US" w:eastAsia="en-US" w:bidi="ar-SA"/>
      </w:rPr>
    </w:lvl>
    <w:lvl w:ilvl="6" w:tplc="7A905F08">
      <w:numFmt w:val="bullet"/>
      <w:lvlText w:val="•"/>
      <w:lvlJc w:val="left"/>
      <w:pPr>
        <w:ind w:left="5112" w:hanging="284"/>
      </w:pPr>
      <w:rPr>
        <w:rFonts w:hint="default"/>
        <w:lang w:val="en-US" w:eastAsia="en-US" w:bidi="ar-SA"/>
      </w:rPr>
    </w:lvl>
    <w:lvl w:ilvl="7" w:tplc="3CF29AC8">
      <w:numFmt w:val="bullet"/>
      <w:lvlText w:val="•"/>
      <w:lvlJc w:val="left"/>
      <w:pPr>
        <w:ind w:left="5904" w:hanging="284"/>
      </w:pPr>
      <w:rPr>
        <w:rFonts w:hint="default"/>
        <w:lang w:val="en-US" w:eastAsia="en-US" w:bidi="ar-SA"/>
      </w:rPr>
    </w:lvl>
    <w:lvl w:ilvl="8" w:tplc="8BBC1D66">
      <w:numFmt w:val="bullet"/>
      <w:lvlText w:val="•"/>
      <w:lvlJc w:val="left"/>
      <w:pPr>
        <w:ind w:left="6696" w:hanging="284"/>
      </w:pPr>
      <w:rPr>
        <w:rFonts w:hint="default"/>
        <w:lang w:val="en-US" w:eastAsia="en-US" w:bidi="ar-SA"/>
      </w:rPr>
    </w:lvl>
  </w:abstractNum>
  <w:num w:numId="1">
    <w:abstractNumId w:val="10"/>
  </w:num>
  <w:num w:numId="2">
    <w:abstractNumId w:val="4"/>
  </w:num>
  <w:num w:numId="3">
    <w:abstractNumId w:val="9"/>
  </w:num>
  <w:num w:numId="4">
    <w:abstractNumId w:val="13"/>
  </w:num>
  <w:num w:numId="5">
    <w:abstractNumId w:val="10"/>
    <w:lvlOverride w:ilvl="0">
      <w:startOverride w:val="1"/>
    </w:lvlOverride>
  </w:num>
  <w:num w:numId="6">
    <w:abstractNumId w:val="0"/>
  </w:num>
  <w:num w:numId="7">
    <w:abstractNumId w:val="3"/>
  </w:num>
  <w:num w:numId="8">
    <w:abstractNumId w:val="2"/>
  </w:num>
  <w:num w:numId="9">
    <w:abstractNumId w:val="12"/>
  </w:num>
  <w:num w:numId="10">
    <w:abstractNumId w:val="1"/>
  </w:num>
  <w:num w:numId="11">
    <w:abstractNumId w:val="11"/>
  </w:num>
  <w:num w:numId="12">
    <w:abstractNumId w:val="6"/>
  </w:num>
  <w:num w:numId="13">
    <w:abstractNumId w:val="5"/>
  </w:num>
  <w:num w:numId="14">
    <w:abstractNumId w:val="15"/>
  </w:num>
  <w:num w:numId="15">
    <w:abstractNumId w:val="7"/>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29"/>
    <w:rsid w:val="00064665"/>
    <w:rsid w:val="000D6ED8"/>
    <w:rsid w:val="0010169B"/>
    <w:rsid w:val="00122E35"/>
    <w:rsid w:val="001442E0"/>
    <w:rsid w:val="00163F1B"/>
    <w:rsid w:val="00170589"/>
    <w:rsid w:val="00193971"/>
    <w:rsid w:val="00221773"/>
    <w:rsid w:val="00265EA1"/>
    <w:rsid w:val="00266E68"/>
    <w:rsid w:val="002766C8"/>
    <w:rsid w:val="002A49FA"/>
    <w:rsid w:val="002F2292"/>
    <w:rsid w:val="002F23FC"/>
    <w:rsid w:val="00334429"/>
    <w:rsid w:val="0036512E"/>
    <w:rsid w:val="00374340"/>
    <w:rsid w:val="00382076"/>
    <w:rsid w:val="003820E4"/>
    <w:rsid w:val="003A13C1"/>
    <w:rsid w:val="003B71C0"/>
    <w:rsid w:val="003C4616"/>
    <w:rsid w:val="003F656D"/>
    <w:rsid w:val="004001C5"/>
    <w:rsid w:val="00454A4F"/>
    <w:rsid w:val="00497CD0"/>
    <w:rsid w:val="004A450D"/>
    <w:rsid w:val="004C4375"/>
    <w:rsid w:val="004D23BE"/>
    <w:rsid w:val="004D3FB6"/>
    <w:rsid w:val="00505B00"/>
    <w:rsid w:val="00530D30"/>
    <w:rsid w:val="00535D87"/>
    <w:rsid w:val="005522E9"/>
    <w:rsid w:val="005904DE"/>
    <w:rsid w:val="00595A5E"/>
    <w:rsid w:val="005A3E58"/>
    <w:rsid w:val="005D354F"/>
    <w:rsid w:val="005E0CA5"/>
    <w:rsid w:val="006013F0"/>
    <w:rsid w:val="006916B3"/>
    <w:rsid w:val="006A1EF4"/>
    <w:rsid w:val="006C07DB"/>
    <w:rsid w:val="006D5571"/>
    <w:rsid w:val="006F1740"/>
    <w:rsid w:val="00715525"/>
    <w:rsid w:val="00737865"/>
    <w:rsid w:val="00774308"/>
    <w:rsid w:val="00776060"/>
    <w:rsid w:val="007B53EF"/>
    <w:rsid w:val="00887A83"/>
    <w:rsid w:val="008A1FAE"/>
    <w:rsid w:val="008F6B42"/>
    <w:rsid w:val="00901AA4"/>
    <w:rsid w:val="00924353"/>
    <w:rsid w:val="009255C0"/>
    <w:rsid w:val="009424A1"/>
    <w:rsid w:val="0096338D"/>
    <w:rsid w:val="00991D22"/>
    <w:rsid w:val="009A2CF9"/>
    <w:rsid w:val="009E6D65"/>
    <w:rsid w:val="00A079DC"/>
    <w:rsid w:val="00A71915"/>
    <w:rsid w:val="00A84813"/>
    <w:rsid w:val="00AA7F22"/>
    <w:rsid w:val="00AD7405"/>
    <w:rsid w:val="00B16C6E"/>
    <w:rsid w:val="00B40BEC"/>
    <w:rsid w:val="00B71DA0"/>
    <w:rsid w:val="00B95F20"/>
    <w:rsid w:val="00BE7C57"/>
    <w:rsid w:val="00BF58A6"/>
    <w:rsid w:val="00C12471"/>
    <w:rsid w:val="00C27EB5"/>
    <w:rsid w:val="00C42313"/>
    <w:rsid w:val="00C74197"/>
    <w:rsid w:val="00CA126B"/>
    <w:rsid w:val="00CA2F5E"/>
    <w:rsid w:val="00D30E40"/>
    <w:rsid w:val="00D32A27"/>
    <w:rsid w:val="00D5051D"/>
    <w:rsid w:val="00DB6634"/>
    <w:rsid w:val="00DD4A45"/>
    <w:rsid w:val="00E05737"/>
    <w:rsid w:val="00E3657D"/>
    <w:rsid w:val="00E9355D"/>
    <w:rsid w:val="00EB16F7"/>
    <w:rsid w:val="00F568F5"/>
    <w:rsid w:val="00FB3872"/>
    <w:rsid w:val="00FE0E95"/>
    <w:rsid w:val="00FE4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108B4"/>
  <w15:chartTrackingRefBased/>
  <w15:docId w15:val="{56631183-AFB4-864A-99E9-2899D508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15"/>
    <w:pPr>
      <w:spacing w:before="120" w:after="120"/>
      <w:textAlignment w:val="baseline"/>
    </w:pPr>
    <w:rPr>
      <w:rFonts w:ascii="Arial" w:eastAsia="Times New Roman" w:hAnsi="Arial" w:cs="Helvetica"/>
      <w:color w:val="000000" w:themeColor="text1"/>
      <w:lang w:eastAsia="en-AU"/>
    </w:rPr>
  </w:style>
  <w:style w:type="paragraph" w:styleId="Heading1">
    <w:name w:val="heading 1"/>
    <w:basedOn w:val="Normal"/>
    <w:next w:val="Normal"/>
    <w:link w:val="Heading1Char"/>
    <w:uiPriority w:val="9"/>
    <w:qFormat/>
    <w:rsid w:val="00A71915"/>
    <w:pPr>
      <w:keepNext/>
      <w:keepLines/>
      <w:spacing w:before="360"/>
      <w:ind w:right="-8"/>
      <w:outlineLvl w:val="0"/>
    </w:pPr>
    <w:rPr>
      <w:rFonts w:eastAsiaTheme="majorEastAsia" w:cstheme="majorBidi"/>
      <w:b/>
      <w:color w:val="012169"/>
      <w:sz w:val="32"/>
      <w:szCs w:val="32"/>
    </w:rPr>
  </w:style>
  <w:style w:type="paragraph" w:styleId="Heading2">
    <w:name w:val="heading 2"/>
    <w:basedOn w:val="Normal"/>
    <w:next w:val="Normal"/>
    <w:link w:val="Heading2Char"/>
    <w:uiPriority w:val="9"/>
    <w:unhideWhenUsed/>
    <w:qFormat/>
    <w:rsid w:val="00A71915"/>
    <w:pPr>
      <w:keepNext/>
      <w:keepLines/>
      <w:spacing w:before="240"/>
      <w:ind w:right="136"/>
      <w:outlineLvl w:val="1"/>
    </w:pPr>
    <w:rPr>
      <w:rFonts w:eastAsiaTheme="majorEastAsia" w:cstheme="majorBidi"/>
      <w:b/>
      <w:color w:val="012169"/>
      <w:sz w:val="28"/>
      <w:szCs w:val="26"/>
    </w:rPr>
  </w:style>
  <w:style w:type="paragraph" w:styleId="Heading3">
    <w:name w:val="heading 3"/>
    <w:basedOn w:val="Normal"/>
    <w:next w:val="Normal"/>
    <w:link w:val="Heading3Char"/>
    <w:uiPriority w:val="9"/>
    <w:unhideWhenUsed/>
    <w:qFormat/>
    <w:rsid w:val="00A71915"/>
    <w:pPr>
      <w:keepNext/>
      <w:keepLines/>
      <w:spacing w:before="240"/>
      <w:ind w:right="-8"/>
      <w:outlineLvl w:val="2"/>
    </w:pPr>
    <w:rPr>
      <w:rFonts w:eastAsiaTheme="majorEastAsia" w:cstheme="majorBidi"/>
      <w:b/>
    </w:rPr>
  </w:style>
  <w:style w:type="paragraph" w:styleId="Heading4">
    <w:name w:val="heading 4"/>
    <w:basedOn w:val="Normal"/>
    <w:next w:val="Normal"/>
    <w:link w:val="Heading4Char"/>
    <w:uiPriority w:val="9"/>
    <w:unhideWhenUsed/>
    <w:qFormat/>
    <w:rsid w:val="00A71915"/>
    <w:pPr>
      <w:keepNext/>
      <w:keepLines/>
      <w:spacing w:before="160"/>
      <w:ind w:right="-8"/>
      <w:outlineLvl w:val="3"/>
    </w:pPr>
    <w:rPr>
      <w:rFonts w:eastAsiaTheme="majorEastAsia" w:cstheme="majorBidi"/>
      <w:iCs/>
      <w:color w:val="012169"/>
    </w:rPr>
  </w:style>
  <w:style w:type="paragraph" w:styleId="Heading5">
    <w:name w:val="heading 5"/>
    <w:basedOn w:val="Normal"/>
    <w:next w:val="Normal"/>
    <w:link w:val="Heading5Char"/>
    <w:uiPriority w:val="9"/>
    <w:unhideWhenUsed/>
    <w:qFormat/>
    <w:rsid w:val="00FB3872"/>
    <w:pPr>
      <w:keepNext/>
      <w:keepLines/>
      <w:spacing w:before="40"/>
      <w:outlineLvl w:val="4"/>
    </w:pPr>
    <w:rPr>
      <w:rFonts w:eastAsiaTheme="majorEastAsia" w:cstheme="majorBidi"/>
      <w:i/>
      <w:color w:val="012169"/>
    </w:rPr>
  </w:style>
  <w:style w:type="paragraph" w:styleId="Heading6">
    <w:name w:val="heading 6"/>
    <w:basedOn w:val="Normal"/>
    <w:next w:val="Normal"/>
    <w:link w:val="Heading6Char"/>
    <w:uiPriority w:val="9"/>
    <w:unhideWhenUsed/>
    <w:qFormat/>
    <w:rsid w:val="00774308"/>
    <w:pPr>
      <w:keepNext/>
      <w:keepLines/>
      <w:spacing w:after="0"/>
      <w:outlineLvl w:val="5"/>
    </w:pPr>
    <w:rPr>
      <w:rFonts w:eastAsiaTheme="majorEastAsia" w:cstheme="majorBidi"/>
      <w:b/>
      <w:color w:val="7194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429"/>
    <w:pPr>
      <w:tabs>
        <w:tab w:val="center" w:pos="4513"/>
        <w:tab w:val="right" w:pos="9026"/>
      </w:tabs>
    </w:pPr>
  </w:style>
  <w:style w:type="character" w:customStyle="1" w:styleId="HeaderChar">
    <w:name w:val="Header Char"/>
    <w:basedOn w:val="DefaultParagraphFont"/>
    <w:link w:val="Header"/>
    <w:uiPriority w:val="99"/>
    <w:rsid w:val="00334429"/>
    <w:rPr>
      <w:rFonts w:ascii="Arial" w:hAnsi="Arial"/>
    </w:rPr>
  </w:style>
  <w:style w:type="paragraph" w:styleId="Footer">
    <w:name w:val="footer"/>
    <w:basedOn w:val="Normal"/>
    <w:link w:val="FooterChar"/>
    <w:uiPriority w:val="99"/>
    <w:unhideWhenUsed/>
    <w:rsid w:val="00334429"/>
    <w:pPr>
      <w:tabs>
        <w:tab w:val="center" w:pos="4513"/>
        <w:tab w:val="right" w:pos="9026"/>
      </w:tabs>
    </w:pPr>
  </w:style>
  <w:style w:type="character" w:customStyle="1" w:styleId="FooterChar">
    <w:name w:val="Footer Char"/>
    <w:basedOn w:val="DefaultParagraphFont"/>
    <w:link w:val="Footer"/>
    <w:uiPriority w:val="99"/>
    <w:rsid w:val="00334429"/>
    <w:rPr>
      <w:rFonts w:ascii="Arial" w:hAnsi="Arial"/>
    </w:rPr>
  </w:style>
  <w:style w:type="character" w:customStyle="1" w:styleId="Heading5Char">
    <w:name w:val="Heading 5 Char"/>
    <w:basedOn w:val="DefaultParagraphFont"/>
    <w:link w:val="Heading5"/>
    <w:uiPriority w:val="9"/>
    <w:rsid w:val="00FB3872"/>
    <w:rPr>
      <w:rFonts w:ascii="Arial" w:eastAsiaTheme="majorEastAsia" w:hAnsi="Arial" w:cstheme="majorBidi"/>
      <w:i/>
      <w:color w:val="012169"/>
    </w:rPr>
  </w:style>
  <w:style w:type="paragraph" w:styleId="ListParagraph">
    <w:name w:val="List Paragraph"/>
    <w:aliases w:val="Table,6. Table"/>
    <w:basedOn w:val="Normal"/>
    <w:link w:val="ListParagraphChar"/>
    <w:uiPriority w:val="34"/>
    <w:qFormat/>
    <w:rsid w:val="00A71915"/>
    <w:pPr>
      <w:widowControl w:val="0"/>
      <w:numPr>
        <w:numId w:val="7"/>
      </w:numPr>
      <w:tabs>
        <w:tab w:val="left" w:pos="284"/>
      </w:tabs>
      <w:autoSpaceDE w:val="0"/>
      <w:autoSpaceDN w:val="0"/>
      <w:ind w:left="284"/>
    </w:pPr>
  </w:style>
  <w:style w:type="character" w:customStyle="1" w:styleId="Heading1Char">
    <w:name w:val="Heading 1 Char"/>
    <w:basedOn w:val="DefaultParagraphFont"/>
    <w:link w:val="Heading1"/>
    <w:uiPriority w:val="9"/>
    <w:rsid w:val="00A71915"/>
    <w:rPr>
      <w:rFonts w:ascii="Arial" w:eastAsiaTheme="majorEastAsia" w:hAnsi="Arial" w:cstheme="majorBidi"/>
      <w:b/>
      <w:color w:val="012169"/>
      <w:sz w:val="32"/>
      <w:szCs w:val="32"/>
      <w:lang w:eastAsia="en-AU"/>
    </w:rPr>
  </w:style>
  <w:style w:type="character" w:customStyle="1" w:styleId="Heading2Char">
    <w:name w:val="Heading 2 Char"/>
    <w:basedOn w:val="DefaultParagraphFont"/>
    <w:link w:val="Heading2"/>
    <w:uiPriority w:val="9"/>
    <w:rsid w:val="00A71915"/>
    <w:rPr>
      <w:rFonts w:ascii="Arial" w:eastAsiaTheme="majorEastAsia" w:hAnsi="Arial" w:cstheme="majorBidi"/>
      <w:b/>
      <w:color w:val="012169"/>
      <w:sz w:val="28"/>
      <w:szCs w:val="26"/>
      <w:lang w:eastAsia="en-AU"/>
    </w:rPr>
  </w:style>
  <w:style w:type="character" w:customStyle="1" w:styleId="Heading3Char">
    <w:name w:val="Heading 3 Char"/>
    <w:basedOn w:val="DefaultParagraphFont"/>
    <w:link w:val="Heading3"/>
    <w:uiPriority w:val="9"/>
    <w:rsid w:val="00A71915"/>
    <w:rPr>
      <w:rFonts w:ascii="Arial" w:eastAsiaTheme="majorEastAsia" w:hAnsi="Arial" w:cstheme="majorBidi"/>
      <w:b/>
      <w:color w:val="000000" w:themeColor="text1"/>
      <w:lang w:eastAsia="en-AU"/>
    </w:rPr>
  </w:style>
  <w:style w:type="paragraph" w:customStyle="1" w:styleId="Header-Page2DocumentTitle">
    <w:name w:val="Header - Page 2 Document Title"/>
    <w:basedOn w:val="Header"/>
    <w:qFormat/>
    <w:rsid w:val="00221773"/>
    <w:rPr>
      <w:b/>
      <w:caps/>
      <w:color w:val="012169"/>
      <w:sz w:val="18"/>
    </w:rPr>
  </w:style>
  <w:style w:type="character" w:styleId="PageNumber">
    <w:name w:val="page number"/>
    <w:basedOn w:val="DefaultParagraphFont"/>
    <w:uiPriority w:val="99"/>
    <w:semiHidden/>
    <w:unhideWhenUsed/>
    <w:rsid w:val="00B16C6E"/>
    <w:rPr>
      <w:rFonts w:ascii="Arial" w:hAnsi="Arial"/>
      <w:color w:val="006747"/>
      <w:sz w:val="18"/>
    </w:rPr>
  </w:style>
  <w:style w:type="table" w:styleId="TableGrid">
    <w:name w:val="Table Grid"/>
    <w:basedOn w:val="TableNormal"/>
    <w:rsid w:val="00DD4A4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A71915"/>
  </w:style>
  <w:style w:type="character" w:customStyle="1" w:styleId="BodyChar">
    <w:name w:val="Body Char"/>
    <w:basedOn w:val="DefaultParagraphFont"/>
    <w:link w:val="Body"/>
    <w:rsid w:val="00A71915"/>
    <w:rPr>
      <w:rFonts w:ascii="Arial" w:eastAsia="Times New Roman" w:hAnsi="Arial" w:cs="Helvetica"/>
      <w:color w:val="000000" w:themeColor="text1"/>
      <w:lang w:eastAsia="en-AU"/>
    </w:rPr>
  </w:style>
  <w:style w:type="paragraph" w:styleId="NormalWeb">
    <w:name w:val="Normal (Web)"/>
    <w:basedOn w:val="Normal"/>
    <w:uiPriority w:val="99"/>
    <w:semiHidden/>
    <w:unhideWhenUsed/>
    <w:rsid w:val="00DD4A45"/>
    <w:rPr>
      <w:rFonts w:ascii="Times New Roman" w:hAnsi="Times New Roman" w:cs="Times New Roman"/>
    </w:rPr>
  </w:style>
  <w:style w:type="paragraph" w:customStyle="1" w:styleId="MainHeading">
    <w:name w:val="Main Heading"/>
    <w:basedOn w:val="Body"/>
    <w:qFormat/>
    <w:rsid w:val="00E9355D"/>
    <w:rPr>
      <w:rFonts w:ascii="Arial Bold" w:hAnsi="Arial Bold"/>
      <w:b/>
      <w:color w:val="012169"/>
      <w:sz w:val="40"/>
    </w:rPr>
  </w:style>
  <w:style w:type="paragraph" w:customStyle="1" w:styleId="IntroductionParagph">
    <w:name w:val="Introduction Paragph"/>
    <w:basedOn w:val="Body"/>
    <w:next w:val="Body"/>
    <w:qFormat/>
    <w:rsid w:val="00A71915"/>
    <w:pPr>
      <w:spacing w:before="0"/>
    </w:pPr>
    <w:rPr>
      <w:color w:val="012169"/>
      <w:sz w:val="28"/>
      <w:szCs w:val="28"/>
    </w:rPr>
  </w:style>
  <w:style w:type="paragraph" w:customStyle="1" w:styleId="NumberedParagraph">
    <w:name w:val="Numbered Paragraph"/>
    <w:basedOn w:val="ListParagraph"/>
    <w:next w:val="Body"/>
    <w:qFormat/>
    <w:rsid w:val="00A71915"/>
    <w:pPr>
      <w:numPr>
        <w:numId w:val="10"/>
      </w:numPr>
      <w:ind w:left="284" w:hanging="284"/>
    </w:pPr>
  </w:style>
  <w:style w:type="character" w:customStyle="1" w:styleId="Heading4Char">
    <w:name w:val="Heading 4 Char"/>
    <w:basedOn w:val="DefaultParagraphFont"/>
    <w:link w:val="Heading4"/>
    <w:uiPriority w:val="9"/>
    <w:rsid w:val="00A71915"/>
    <w:rPr>
      <w:rFonts w:ascii="Arial" w:eastAsiaTheme="majorEastAsia" w:hAnsi="Arial" w:cstheme="majorBidi"/>
      <w:iCs/>
      <w:color w:val="012169"/>
      <w:lang w:eastAsia="en-AU"/>
    </w:rPr>
  </w:style>
  <w:style w:type="paragraph" w:customStyle="1" w:styleId="Formoreinfo">
    <w:name w:val="For more info"/>
    <w:basedOn w:val="Body"/>
    <w:link w:val="FormoreinfoChar"/>
    <w:qFormat/>
    <w:rsid w:val="00A71915"/>
    <w:pPr>
      <w:spacing w:before="0" w:after="0" w:line="288" w:lineRule="auto"/>
      <w:contextualSpacing/>
      <w:jc w:val="center"/>
    </w:pPr>
    <w:rPr>
      <w:color w:val="FFFFFF" w:themeColor="background1"/>
      <w:sz w:val="20"/>
      <w:szCs w:val="20"/>
    </w:rPr>
  </w:style>
  <w:style w:type="paragraph" w:customStyle="1" w:styleId="PageNo">
    <w:name w:val="Page No"/>
    <w:basedOn w:val="Body"/>
    <w:link w:val="PageNoChar"/>
    <w:qFormat/>
    <w:rsid w:val="007B53EF"/>
    <w:pPr>
      <w:spacing w:before="0" w:after="0"/>
    </w:pPr>
    <w:rPr>
      <w:noProof/>
      <w:color w:val="FFFFFF" w:themeColor="background1"/>
      <w:sz w:val="18"/>
      <w:szCs w:val="18"/>
    </w:rPr>
  </w:style>
  <w:style w:type="character" w:customStyle="1" w:styleId="FormoreinfoChar">
    <w:name w:val="For more info Char"/>
    <w:basedOn w:val="BodyChar"/>
    <w:link w:val="Formoreinfo"/>
    <w:rsid w:val="00A71915"/>
    <w:rPr>
      <w:rFonts w:ascii="Arial" w:eastAsia="Times New Roman" w:hAnsi="Arial" w:cs="Helvetica"/>
      <w:color w:val="FFFFFF" w:themeColor="background1"/>
      <w:sz w:val="20"/>
      <w:szCs w:val="20"/>
      <w:lang w:eastAsia="en-AU"/>
    </w:rPr>
  </w:style>
  <w:style w:type="character" w:customStyle="1" w:styleId="PageNoChar">
    <w:name w:val="Page No Char"/>
    <w:basedOn w:val="BodyChar"/>
    <w:link w:val="PageNo"/>
    <w:rsid w:val="007B53EF"/>
    <w:rPr>
      <w:rFonts w:ascii="Arial" w:eastAsia="Times New Roman" w:hAnsi="Arial" w:cs="Helvetica"/>
      <w:noProof/>
      <w:color w:val="FFFFFF" w:themeColor="background1"/>
      <w:sz w:val="18"/>
      <w:szCs w:val="18"/>
      <w:lang w:eastAsia="en-AU"/>
    </w:rPr>
  </w:style>
  <w:style w:type="paragraph" w:customStyle="1" w:styleId="DocumentSub-Title">
    <w:name w:val="Document Sub-Title"/>
    <w:basedOn w:val="Normal"/>
    <w:link w:val="DocumentSub-TitleChar"/>
    <w:qFormat/>
    <w:rsid w:val="00AA7F22"/>
    <w:rPr>
      <w:b/>
      <w:color w:val="012169"/>
      <w:sz w:val="26"/>
      <w:szCs w:val="26"/>
    </w:rPr>
  </w:style>
  <w:style w:type="character" w:customStyle="1" w:styleId="Heading6Char">
    <w:name w:val="Heading 6 Char"/>
    <w:basedOn w:val="DefaultParagraphFont"/>
    <w:link w:val="Heading6"/>
    <w:uiPriority w:val="9"/>
    <w:rsid w:val="00774308"/>
    <w:rPr>
      <w:rFonts w:ascii="Arial" w:eastAsiaTheme="majorEastAsia" w:hAnsi="Arial" w:cstheme="majorBidi"/>
      <w:b/>
      <w:color w:val="7194C7"/>
      <w:lang w:eastAsia="en-AU"/>
    </w:rPr>
  </w:style>
  <w:style w:type="character" w:customStyle="1" w:styleId="DocumentSub-TitleChar">
    <w:name w:val="Document Sub-Title Char"/>
    <w:basedOn w:val="DefaultParagraphFont"/>
    <w:link w:val="DocumentSub-Title"/>
    <w:rsid w:val="00AA7F22"/>
    <w:rPr>
      <w:rFonts w:ascii="Arial" w:eastAsia="Times New Roman" w:hAnsi="Arial" w:cs="Helvetica"/>
      <w:b/>
      <w:color w:val="012169"/>
      <w:sz w:val="26"/>
      <w:szCs w:val="26"/>
      <w:lang w:eastAsia="en-AU"/>
    </w:rPr>
  </w:style>
  <w:style w:type="character" w:styleId="CommentReference">
    <w:name w:val="annotation reference"/>
    <w:basedOn w:val="DefaultParagraphFont"/>
    <w:uiPriority w:val="99"/>
    <w:semiHidden/>
    <w:unhideWhenUsed/>
    <w:rsid w:val="0096338D"/>
    <w:rPr>
      <w:sz w:val="16"/>
      <w:szCs w:val="16"/>
    </w:rPr>
  </w:style>
  <w:style w:type="paragraph" w:styleId="CommentText">
    <w:name w:val="annotation text"/>
    <w:basedOn w:val="Normal"/>
    <w:link w:val="CommentTextChar"/>
    <w:uiPriority w:val="99"/>
    <w:semiHidden/>
    <w:unhideWhenUsed/>
    <w:rsid w:val="0096338D"/>
    <w:pPr>
      <w:widowControl w:val="0"/>
      <w:autoSpaceDE w:val="0"/>
      <w:autoSpaceDN w:val="0"/>
      <w:spacing w:before="102" w:after="0"/>
      <w:ind w:left="130"/>
      <w:textAlignment w:val="auto"/>
    </w:pPr>
    <w:rPr>
      <w:rFonts w:eastAsia="Aileron" w:cs="Aileron"/>
      <w:color w:val="231F20"/>
      <w:sz w:val="20"/>
      <w:szCs w:val="20"/>
      <w:lang w:val="en-US" w:eastAsia="en-US"/>
    </w:rPr>
  </w:style>
  <w:style w:type="character" w:customStyle="1" w:styleId="CommentTextChar">
    <w:name w:val="Comment Text Char"/>
    <w:basedOn w:val="DefaultParagraphFont"/>
    <w:link w:val="CommentText"/>
    <w:uiPriority w:val="99"/>
    <w:semiHidden/>
    <w:rsid w:val="0096338D"/>
    <w:rPr>
      <w:rFonts w:ascii="Arial" w:eastAsia="Aileron" w:hAnsi="Arial" w:cs="Aileron"/>
      <w:color w:val="231F20"/>
      <w:sz w:val="20"/>
      <w:szCs w:val="20"/>
      <w:lang w:val="en-US"/>
    </w:rPr>
  </w:style>
  <w:style w:type="character" w:customStyle="1" w:styleId="ListParagraphChar">
    <w:name w:val="List Paragraph Char"/>
    <w:aliases w:val="Table Char,6. Table Char"/>
    <w:basedOn w:val="DefaultParagraphFont"/>
    <w:link w:val="ListParagraph"/>
    <w:uiPriority w:val="34"/>
    <w:locked/>
    <w:rsid w:val="0096338D"/>
    <w:rPr>
      <w:rFonts w:ascii="Arial" w:eastAsia="Times New Roman" w:hAnsi="Arial" w:cs="Helvetica"/>
      <w:color w:val="000000" w:themeColor="text1"/>
      <w:lang w:eastAsia="en-AU"/>
    </w:rPr>
  </w:style>
  <w:style w:type="paragraph" w:customStyle="1" w:styleId="TableParagraph">
    <w:name w:val="Table Paragraph"/>
    <w:basedOn w:val="Normal"/>
    <w:uiPriority w:val="1"/>
    <w:qFormat/>
    <w:rsid w:val="00924353"/>
    <w:pPr>
      <w:widowControl w:val="0"/>
      <w:autoSpaceDE w:val="0"/>
      <w:autoSpaceDN w:val="0"/>
      <w:spacing w:before="0" w:after="0"/>
      <w:textAlignment w:val="auto"/>
    </w:pPr>
    <w:rPr>
      <w:rFonts w:eastAsia="Arial" w:cs="Arial"/>
      <w:color w:val="auto"/>
      <w:sz w:val="22"/>
      <w:szCs w:val="22"/>
      <w:lang w:val="en-US" w:eastAsia="en-US"/>
    </w:rPr>
  </w:style>
  <w:style w:type="paragraph" w:styleId="BodyText">
    <w:name w:val="Body Text"/>
    <w:basedOn w:val="Normal"/>
    <w:link w:val="BodyTextChar"/>
    <w:uiPriority w:val="1"/>
    <w:qFormat/>
    <w:rsid w:val="00924353"/>
    <w:pPr>
      <w:widowControl w:val="0"/>
      <w:autoSpaceDE w:val="0"/>
      <w:autoSpaceDN w:val="0"/>
      <w:spacing w:before="0" w:after="0"/>
      <w:textAlignment w:val="auto"/>
    </w:pPr>
    <w:rPr>
      <w:rFonts w:eastAsia="Arial" w:cs="Arial"/>
      <w:color w:val="auto"/>
      <w:sz w:val="20"/>
      <w:szCs w:val="20"/>
      <w:lang w:val="en-US" w:eastAsia="en-US"/>
    </w:rPr>
  </w:style>
  <w:style w:type="character" w:customStyle="1" w:styleId="BodyTextChar">
    <w:name w:val="Body Text Char"/>
    <w:basedOn w:val="DefaultParagraphFont"/>
    <w:link w:val="BodyText"/>
    <w:uiPriority w:val="1"/>
    <w:rsid w:val="00924353"/>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Sheldrick</dc:creator>
  <cp:keywords/>
  <dc:description/>
  <cp:lastModifiedBy>Gareth MacDonald</cp:lastModifiedBy>
  <cp:revision>2</cp:revision>
  <cp:lastPrinted>2021-01-18T23:07:00Z</cp:lastPrinted>
  <dcterms:created xsi:type="dcterms:W3CDTF">2023-10-25T11:15:00Z</dcterms:created>
  <dcterms:modified xsi:type="dcterms:W3CDTF">2023-10-25T11:15:00Z</dcterms:modified>
</cp:coreProperties>
</file>